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72" w:rsidRPr="00D66A4C" w:rsidRDefault="00C7720F" w:rsidP="008D74BF">
      <w:pPr>
        <w:spacing w:after="0" w:line="240" w:lineRule="auto"/>
        <w:jc w:val="right"/>
        <w:rPr>
          <w:rFonts w:asciiTheme="minorHAnsi" w:hAnsiTheme="minorHAnsi"/>
          <w:sz w:val="20"/>
          <w:szCs w:val="20"/>
        </w:rPr>
      </w:pPr>
      <w:r w:rsidRPr="00D66A4C">
        <w:rPr>
          <w:rFonts w:asciiTheme="minorHAnsi" w:hAnsiTheme="minorHAnsi"/>
          <w:noProof/>
          <w:sz w:val="20"/>
          <w:szCs w:val="20"/>
        </w:rPr>
        <w:drawing>
          <wp:anchor distT="0" distB="0" distL="114300" distR="114300" simplePos="0" relativeHeight="251657728" behindDoc="1" locked="0" layoutInCell="1" allowOverlap="1">
            <wp:simplePos x="0" y="0"/>
            <wp:positionH relativeFrom="column">
              <wp:posOffset>10160</wp:posOffset>
            </wp:positionH>
            <wp:positionV relativeFrom="paragraph">
              <wp:posOffset>-50800</wp:posOffset>
            </wp:positionV>
            <wp:extent cx="7223760" cy="1259840"/>
            <wp:effectExtent l="0" t="0" r="0" b="0"/>
            <wp:wrapNone/>
            <wp:docPr id="5" name="Picture 5" descr="BHSU_logo_color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HSU_logo_color for letterhead"/>
                    <pic:cNvPicPr>
                      <a:picLocks noChangeAspect="1" noChangeArrowheads="1"/>
                    </pic:cNvPicPr>
                  </pic:nvPicPr>
                  <pic:blipFill>
                    <a:blip r:embed="rId8"/>
                    <a:srcRect/>
                    <a:stretch>
                      <a:fillRect/>
                    </a:stretch>
                  </pic:blipFill>
                  <pic:spPr bwMode="auto">
                    <a:xfrm>
                      <a:off x="0" y="0"/>
                      <a:ext cx="7223760" cy="1259840"/>
                    </a:xfrm>
                    <a:prstGeom prst="rect">
                      <a:avLst/>
                    </a:prstGeom>
                    <a:noFill/>
                    <a:ln w="9525">
                      <a:noFill/>
                      <a:miter lim="800000"/>
                      <a:headEnd/>
                      <a:tailEnd/>
                    </a:ln>
                  </pic:spPr>
                </pic:pic>
              </a:graphicData>
            </a:graphic>
          </wp:anchor>
        </w:drawing>
      </w:r>
      <w:r w:rsidR="00106A72" w:rsidRPr="00D66A4C">
        <w:rPr>
          <w:rFonts w:asciiTheme="minorHAnsi" w:hAnsiTheme="minorHAnsi"/>
          <w:sz w:val="20"/>
          <w:szCs w:val="20"/>
        </w:rPr>
        <w:tab/>
      </w:r>
      <w:r w:rsidR="00106A72" w:rsidRPr="00D66A4C">
        <w:rPr>
          <w:rFonts w:asciiTheme="minorHAnsi" w:hAnsiTheme="minorHAnsi"/>
          <w:sz w:val="20"/>
          <w:szCs w:val="20"/>
        </w:rPr>
        <w:tab/>
      </w:r>
      <w:r w:rsidR="00106A72" w:rsidRPr="00D66A4C">
        <w:rPr>
          <w:rFonts w:asciiTheme="minorHAnsi" w:hAnsiTheme="minorHAnsi"/>
          <w:sz w:val="20"/>
          <w:szCs w:val="20"/>
        </w:rPr>
        <w:tab/>
      </w:r>
      <w:r w:rsidR="00106A72" w:rsidRPr="00D66A4C">
        <w:rPr>
          <w:rFonts w:asciiTheme="minorHAnsi" w:hAnsiTheme="minorHAnsi"/>
          <w:sz w:val="20"/>
          <w:szCs w:val="20"/>
        </w:rPr>
        <w:tab/>
      </w:r>
    </w:p>
    <w:p w:rsidR="00106A72" w:rsidRPr="00D66A4C" w:rsidRDefault="00106A72" w:rsidP="008D74BF">
      <w:pPr>
        <w:spacing w:after="0" w:line="240" w:lineRule="auto"/>
        <w:jc w:val="right"/>
        <w:rPr>
          <w:rFonts w:asciiTheme="minorHAnsi" w:hAnsiTheme="minorHAnsi"/>
          <w:b/>
          <w:sz w:val="20"/>
          <w:szCs w:val="20"/>
        </w:rPr>
      </w:pPr>
    </w:p>
    <w:p w:rsidR="00D8245A" w:rsidRPr="000A2023" w:rsidRDefault="00C05950" w:rsidP="008D74BF">
      <w:pPr>
        <w:tabs>
          <w:tab w:val="left" w:pos="576"/>
          <w:tab w:val="right" w:pos="11376"/>
        </w:tabs>
        <w:spacing w:after="0" w:line="240" w:lineRule="auto"/>
        <w:rPr>
          <w:rFonts w:asciiTheme="minorHAnsi" w:hAnsiTheme="minorHAnsi"/>
          <w:b/>
          <w:sz w:val="16"/>
          <w:szCs w:val="20"/>
          <w:highlight w:val="yellow"/>
        </w:rPr>
      </w:pPr>
      <w:r w:rsidRPr="00D66A4C">
        <w:rPr>
          <w:rFonts w:asciiTheme="minorHAnsi" w:hAnsiTheme="minorHAnsi"/>
          <w:b/>
          <w:sz w:val="20"/>
          <w:szCs w:val="20"/>
        </w:rPr>
        <w:tab/>
      </w:r>
      <w:r w:rsidRPr="000A2023">
        <w:rPr>
          <w:rFonts w:asciiTheme="minorHAnsi" w:hAnsiTheme="minorHAnsi"/>
          <w:b/>
          <w:sz w:val="16"/>
          <w:szCs w:val="20"/>
        </w:rPr>
        <w:tab/>
      </w:r>
      <w:r w:rsidR="0016132F" w:rsidRPr="000A2023">
        <w:rPr>
          <w:rFonts w:asciiTheme="minorHAnsi" w:hAnsiTheme="minorHAnsi"/>
          <w:b/>
          <w:sz w:val="16"/>
          <w:szCs w:val="20"/>
        </w:rPr>
        <w:t>Outdoor Education Program</w:t>
      </w:r>
    </w:p>
    <w:p w:rsidR="00106A72" w:rsidRPr="000A2023" w:rsidRDefault="00106A72" w:rsidP="008D74BF">
      <w:pPr>
        <w:autoSpaceDE w:val="0"/>
        <w:autoSpaceDN w:val="0"/>
        <w:adjustRightInd w:val="0"/>
        <w:spacing w:after="0" w:line="240" w:lineRule="auto"/>
        <w:jc w:val="right"/>
        <w:rPr>
          <w:rFonts w:asciiTheme="minorHAnsi" w:hAnsiTheme="minorHAnsi" w:cs="PalatinoLinotype-Roman"/>
          <w:sz w:val="16"/>
          <w:szCs w:val="20"/>
        </w:rPr>
      </w:pPr>
      <w:r w:rsidRPr="000A2023">
        <w:rPr>
          <w:rFonts w:asciiTheme="minorHAnsi" w:hAnsiTheme="minorHAnsi" w:cs="PalatinoLinotype-Roman"/>
          <w:sz w:val="16"/>
          <w:szCs w:val="20"/>
        </w:rPr>
        <w:t>Phone: (605) 642-</w:t>
      </w:r>
      <w:r w:rsidR="0016132F" w:rsidRPr="000A2023">
        <w:rPr>
          <w:rFonts w:asciiTheme="minorHAnsi" w:hAnsiTheme="minorHAnsi" w:cs="PalatinoLinotype-Roman"/>
          <w:sz w:val="16"/>
          <w:szCs w:val="20"/>
        </w:rPr>
        <w:t>6027</w:t>
      </w:r>
    </w:p>
    <w:p w:rsidR="00106A72" w:rsidRPr="000A2023" w:rsidRDefault="00106A72" w:rsidP="008D74BF">
      <w:pPr>
        <w:spacing w:after="0" w:line="240" w:lineRule="auto"/>
        <w:jc w:val="right"/>
        <w:rPr>
          <w:rFonts w:asciiTheme="minorHAnsi" w:hAnsiTheme="minorHAnsi" w:cs="PalatinoLinotype-Roman"/>
          <w:sz w:val="16"/>
          <w:szCs w:val="20"/>
        </w:rPr>
      </w:pPr>
      <w:r w:rsidRPr="000A2023">
        <w:rPr>
          <w:rFonts w:asciiTheme="minorHAnsi" w:hAnsiTheme="minorHAnsi" w:cs="PalatinoLinotype-Roman"/>
          <w:sz w:val="16"/>
          <w:szCs w:val="20"/>
        </w:rPr>
        <w:t>Fax: (605) 642-</w:t>
      </w:r>
      <w:r w:rsidR="0016132F" w:rsidRPr="000A2023">
        <w:rPr>
          <w:rFonts w:asciiTheme="minorHAnsi" w:hAnsiTheme="minorHAnsi" w:cs="PalatinoLinotype-Roman"/>
          <w:sz w:val="16"/>
          <w:szCs w:val="20"/>
        </w:rPr>
        <w:t>6539</w:t>
      </w:r>
    </w:p>
    <w:p w:rsidR="000A2023" w:rsidRDefault="000A2023" w:rsidP="008D74BF">
      <w:pPr>
        <w:autoSpaceDE w:val="0"/>
        <w:autoSpaceDN w:val="0"/>
        <w:adjustRightInd w:val="0"/>
        <w:spacing w:after="0" w:line="240" w:lineRule="auto"/>
        <w:ind w:left="2160"/>
        <w:rPr>
          <w:rFonts w:asciiTheme="minorHAnsi" w:hAnsiTheme="minorHAnsi" w:cs="PalatinoLinotype-Roman"/>
          <w:sz w:val="16"/>
          <w:szCs w:val="20"/>
        </w:rPr>
      </w:pPr>
    </w:p>
    <w:p w:rsidR="00106A72" w:rsidRPr="000A2023" w:rsidRDefault="00106A72" w:rsidP="008D74BF">
      <w:pPr>
        <w:autoSpaceDE w:val="0"/>
        <w:autoSpaceDN w:val="0"/>
        <w:adjustRightInd w:val="0"/>
        <w:spacing w:after="0" w:line="240" w:lineRule="auto"/>
        <w:ind w:left="2160"/>
        <w:rPr>
          <w:rFonts w:asciiTheme="minorHAnsi" w:hAnsiTheme="minorHAnsi" w:cs="PalatinoLinotype-Roman"/>
          <w:sz w:val="16"/>
          <w:szCs w:val="20"/>
        </w:rPr>
      </w:pPr>
      <w:r w:rsidRPr="000A2023">
        <w:rPr>
          <w:rFonts w:asciiTheme="minorHAnsi" w:hAnsiTheme="minorHAnsi" w:cs="PalatinoLinotype-Roman"/>
          <w:sz w:val="16"/>
          <w:szCs w:val="20"/>
        </w:rPr>
        <w:t xml:space="preserve">1200 University Street, Unit </w:t>
      </w:r>
      <w:r w:rsidR="0016132F" w:rsidRPr="000A2023">
        <w:rPr>
          <w:rFonts w:asciiTheme="minorHAnsi" w:hAnsiTheme="minorHAnsi" w:cs="PalatinoLinotype-Roman"/>
          <w:sz w:val="16"/>
          <w:szCs w:val="20"/>
        </w:rPr>
        <w:t>9401</w:t>
      </w:r>
    </w:p>
    <w:p w:rsidR="005B025A" w:rsidRPr="000A2023" w:rsidRDefault="0016132F" w:rsidP="008D74BF">
      <w:pPr>
        <w:spacing w:after="0" w:line="240" w:lineRule="auto"/>
        <w:ind w:left="2160"/>
        <w:rPr>
          <w:rFonts w:asciiTheme="minorHAnsi" w:hAnsiTheme="minorHAnsi" w:cs="PalatinoLinotype-Roman"/>
          <w:sz w:val="16"/>
          <w:szCs w:val="20"/>
        </w:rPr>
      </w:pPr>
      <w:r w:rsidRPr="000A2023">
        <w:rPr>
          <w:rFonts w:asciiTheme="minorHAnsi" w:hAnsiTheme="minorHAnsi" w:cs="PalatinoLinotype-Roman"/>
          <w:sz w:val="16"/>
          <w:szCs w:val="20"/>
        </w:rPr>
        <w:t>Spearfish, South Dakota 57799</w:t>
      </w:r>
    </w:p>
    <w:p w:rsidR="00381029" w:rsidRPr="00D66A4C" w:rsidRDefault="00381029" w:rsidP="008D74BF">
      <w:pPr>
        <w:spacing w:after="0" w:line="240" w:lineRule="auto"/>
        <w:rPr>
          <w:rFonts w:asciiTheme="minorHAnsi" w:hAnsiTheme="minorHAnsi" w:cs="PalatinoLinotype-Roman"/>
          <w:sz w:val="20"/>
          <w:szCs w:val="20"/>
        </w:rPr>
      </w:pPr>
      <w:r w:rsidRPr="00D66A4C">
        <w:rPr>
          <w:rFonts w:asciiTheme="minorHAnsi" w:hAnsiTheme="minorHAnsi"/>
          <w:sz w:val="20"/>
          <w:szCs w:val="20"/>
        </w:rPr>
        <w:tab/>
      </w:r>
      <w:r w:rsidRPr="00D66A4C">
        <w:rPr>
          <w:rFonts w:asciiTheme="minorHAnsi" w:hAnsiTheme="minorHAnsi"/>
          <w:sz w:val="20"/>
          <w:szCs w:val="20"/>
        </w:rPr>
        <w:tab/>
      </w:r>
      <w:r w:rsidRPr="00D66A4C">
        <w:rPr>
          <w:rFonts w:asciiTheme="minorHAnsi" w:hAnsiTheme="minorHAnsi"/>
          <w:sz w:val="20"/>
          <w:szCs w:val="20"/>
        </w:rPr>
        <w:tab/>
      </w:r>
    </w:p>
    <w:p w:rsidR="005D512C" w:rsidRPr="00D66A4C" w:rsidRDefault="005D512C" w:rsidP="008D74BF">
      <w:pPr>
        <w:spacing w:after="0" w:line="240" w:lineRule="auto"/>
        <w:rPr>
          <w:rFonts w:asciiTheme="minorHAnsi" w:hAnsiTheme="minorHAnsi"/>
          <w:b/>
          <w:bCs/>
          <w:sz w:val="20"/>
          <w:szCs w:val="20"/>
        </w:rPr>
      </w:pPr>
    </w:p>
    <w:p w:rsidR="005D512C" w:rsidRPr="00D66A4C" w:rsidRDefault="005D512C" w:rsidP="008D74BF">
      <w:pPr>
        <w:pStyle w:val="Heading1"/>
        <w:jc w:val="left"/>
        <w:rPr>
          <w:rFonts w:asciiTheme="minorHAnsi" w:hAnsiTheme="minorHAnsi" w:cs="Times New Roman"/>
          <w:sz w:val="20"/>
          <w:szCs w:val="20"/>
        </w:rPr>
      </w:pPr>
      <w:r w:rsidRPr="00443FDA">
        <w:rPr>
          <w:rFonts w:asciiTheme="minorHAnsi" w:hAnsiTheme="minorHAnsi" w:cs="Times New Roman"/>
          <w:color w:val="006233" w:themeColor="accent1"/>
          <w:sz w:val="32"/>
          <w:szCs w:val="20"/>
        </w:rPr>
        <w:t>WILDERNESS FIRST AID COURSE</w:t>
      </w:r>
      <w:r w:rsidR="00443FDA" w:rsidRPr="00443FDA">
        <w:rPr>
          <w:rFonts w:asciiTheme="minorHAnsi" w:hAnsiTheme="minorHAnsi" w:cs="Times New Roman"/>
          <w:color w:val="006233" w:themeColor="accent1"/>
          <w:sz w:val="32"/>
          <w:szCs w:val="20"/>
        </w:rPr>
        <w:t xml:space="preserve"> including CPR</w:t>
      </w:r>
    </w:p>
    <w:p w:rsidR="005D512C" w:rsidRPr="00D66A4C" w:rsidRDefault="005D512C" w:rsidP="008D74BF">
      <w:pPr>
        <w:pStyle w:val="BodyText"/>
        <w:pBdr>
          <w:bottom w:val="single" w:sz="4" w:space="1" w:color="auto"/>
        </w:pBdr>
        <w:rPr>
          <w:rFonts w:asciiTheme="minorHAnsi" w:hAnsiTheme="minorHAnsi" w:cs="Times New Roman"/>
          <w:b/>
          <w:bCs/>
          <w:sz w:val="20"/>
          <w:szCs w:val="20"/>
        </w:rPr>
      </w:pPr>
      <w:r w:rsidRPr="00D66A4C">
        <w:rPr>
          <w:rFonts w:asciiTheme="minorHAnsi" w:hAnsiTheme="minorHAnsi" w:cs="Times New Roman"/>
          <w:b/>
          <w:bCs/>
          <w:sz w:val="20"/>
          <w:szCs w:val="20"/>
        </w:rPr>
        <w:t>Sponsored by</w:t>
      </w:r>
      <w:r w:rsidRPr="00D66A4C">
        <w:rPr>
          <w:rFonts w:asciiTheme="minorHAnsi" w:hAnsiTheme="minorHAnsi" w:cs="Times New Roman"/>
          <w:i/>
          <w:iCs/>
          <w:sz w:val="20"/>
          <w:szCs w:val="20"/>
        </w:rPr>
        <w:t xml:space="preserve"> </w:t>
      </w:r>
      <w:r w:rsidR="00D66A4C" w:rsidRPr="00D66A4C">
        <w:rPr>
          <w:rFonts w:asciiTheme="minorHAnsi" w:hAnsiTheme="minorHAnsi" w:cs="Times New Roman"/>
          <w:b/>
          <w:bCs/>
          <w:iCs/>
          <w:sz w:val="20"/>
          <w:szCs w:val="20"/>
        </w:rPr>
        <w:t>Black Hills State University Outdoor Education Program</w:t>
      </w:r>
      <w:r w:rsidRPr="00D66A4C">
        <w:rPr>
          <w:rFonts w:asciiTheme="minorHAnsi" w:hAnsiTheme="minorHAnsi" w:cs="Times New Roman"/>
          <w:b/>
          <w:bCs/>
          <w:i/>
          <w:iCs/>
          <w:sz w:val="20"/>
          <w:szCs w:val="20"/>
        </w:rPr>
        <w:t xml:space="preserve"> </w:t>
      </w:r>
      <w:r w:rsidRPr="00D66A4C">
        <w:rPr>
          <w:rFonts w:asciiTheme="minorHAnsi" w:hAnsiTheme="minorHAnsi" w:cs="Times New Roman"/>
          <w:b/>
          <w:bCs/>
          <w:sz w:val="20"/>
          <w:szCs w:val="20"/>
        </w:rPr>
        <w:t xml:space="preserve">and the NOLS Wilderness Medicine Institute </w:t>
      </w:r>
    </w:p>
    <w:p w:rsidR="005D512C" w:rsidRPr="00D66A4C" w:rsidRDefault="005D512C" w:rsidP="008D74BF">
      <w:pPr>
        <w:spacing w:after="0" w:line="240" w:lineRule="auto"/>
        <w:rPr>
          <w:rFonts w:asciiTheme="minorHAnsi" w:hAnsiTheme="minorHAnsi"/>
          <w:sz w:val="20"/>
          <w:szCs w:val="20"/>
        </w:rPr>
      </w:pPr>
    </w:p>
    <w:p w:rsidR="005D512C" w:rsidRPr="00D66A4C" w:rsidRDefault="005D512C" w:rsidP="008D74BF">
      <w:pPr>
        <w:spacing w:after="0" w:line="240" w:lineRule="auto"/>
        <w:rPr>
          <w:rFonts w:asciiTheme="minorHAnsi" w:hAnsiTheme="minorHAnsi"/>
          <w:sz w:val="20"/>
          <w:szCs w:val="20"/>
        </w:rPr>
      </w:pPr>
      <w:r w:rsidRPr="00443FDA">
        <w:rPr>
          <w:rFonts w:asciiTheme="minorHAnsi" w:hAnsiTheme="minorHAnsi"/>
          <w:b/>
          <w:bCs/>
          <w:color w:val="006233" w:themeColor="accent1"/>
          <w:sz w:val="20"/>
          <w:szCs w:val="20"/>
        </w:rPr>
        <w:t>DATES:</w:t>
      </w:r>
      <w:r w:rsidRPr="00443FDA">
        <w:rPr>
          <w:rFonts w:asciiTheme="minorHAnsi" w:hAnsiTheme="minorHAnsi"/>
          <w:color w:val="006233" w:themeColor="accent1"/>
          <w:sz w:val="20"/>
          <w:szCs w:val="20"/>
        </w:rPr>
        <w:t xml:space="preserve"> </w:t>
      </w:r>
      <w:r w:rsidRPr="00D66A4C">
        <w:rPr>
          <w:rFonts w:asciiTheme="minorHAnsi" w:hAnsiTheme="minorHAnsi"/>
          <w:sz w:val="20"/>
          <w:szCs w:val="20"/>
        </w:rPr>
        <w:tab/>
      </w:r>
      <w:r w:rsidR="00D66A4C" w:rsidRPr="00D66A4C">
        <w:rPr>
          <w:rFonts w:asciiTheme="minorHAnsi" w:hAnsiTheme="minorHAnsi"/>
          <w:iCs/>
          <w:sz w:val="20"/>
          <w:szCs w:val="20"/>
        </w:rPr>
        <w:t>February 13, 14, 15, 2016</w:t>
      </w:r>
    </w:p>
    <w:p w:rsidR="00443FDA" w:rsidRPr="00443FDA" w:rsidRDefault="005D512C" w:rsidP="008D74BF">
      <w:pPr>
        <w:spacing w:after="0" w:line="240" w:lineRule="auto"/>
        <w:rPr>
          <w:rFonts w:asciiTheme="minorHAnsi" w:hAnsiTheme="minorHAnsi"/>
          <w:iCs/>
          <w:sz w:val="20"/>
          <w:szCs w:val="20"/>
        </w:rPr>
      </w:pPr>
      <w:r w:rsidRPr="00443FDA">
        <w:rPr>
          <w:rFonts w:asciiTheme="minorHAnsi" w:hAnsiTheme="minorHAnsi"/>
          <w:b/>
          <w:bCs/>
          <w:color w:val="006233" w:themeColor="accent1"/>
          <w:sz w:val="20"/>
          <w:szCs w:val="20"/>
        </w:rPr>
        <w:t>COST:</w:t>
      </w:r>
      <w:r w:rsidRPr="00443FDA">
        <w:rPr>
          <w:rFonts w:asciiTheme="minorHAnsi" w:hAnsiTheme="minorHAnsi"/>
          <w:color w:val="006233" w:themeColor="accent1"/>
          <w:sz w:val="20"/>
          <w:szCs w:val="20"/>
        </w:rPr>
        <w:tab/>
      </w:r>
      <w:r w:rsidRPr="00D66A4C">
        <w:rPr>
          <w:rFonts w:asciiTheme="minorHAnsi" w:hAnsiTheme="minorHAnsi"/>
          <w:sz w:val="20"/>
          <w:szCs w:val="20"/>
        </w:rPr>
        <w:tab/>
      </w:r>
      <w:r w:rsidR="00443FDA" w:rsidRPr="00443FDA">
        <w:rPr>
          <w:rFonts w:asciiTheme="minorHAnsi" w:hAnsiTheme="minorHAnsi"/>
          <w:iCs/>
          <w:sz w:val="20"/>
          <w:szCs w:val="20"/>
        </w:rPr>
        <w:t>$275</w:t>
      </w:r>
      <w:r w:rsidRPr="00443FDA">
        <w:rPr>
          <w:rFonts w:asciiTheme="minorHAnsi" w:hAnsiTheme="minorHAnsi"/>
          <w:iCs/>
          <w:sz w:val="20"/>
          <w:szCs w:val="20"/>
        </w:rPr>
        <w:t xml:space="preserve">.00 </w:t>
      </w:r>
      <w:r w:rsidR="00443FDA" w:rsidRPr="00443FDA">
        <w:rPr>
          <w:rFonts w:asciiTheme="minorHAnsi" w:hAnsiTheme="minorHAnsi"/>
          <w:iCs/>
          <w:sz w:val="20"/>
          <w:szCs w:val="20"/>
        </w:rPr>
        <w:t>for current BHSU Outdoor Education Students</w:t>
      </w:r>
    </w:p>
    <w:p w:rsidR="00443FDA" w:rsidRPr="00443FDA" w:rsidRDefault="00443FDA" w:rsidP="008D74BF">
      <w:pPr>
        <w:spacing w:after="0" w:line="240" w:lineRule="auto"/>
        <w:ind w:left="720" w:firstLine="720"/>
        <w:rPr>
          <w:rFonts w:asciiTheme="minorHAnsi" w:hAnsiTheme="minorHAnsi"/>
          <w:iCs/>
          <w:sz w:val="20"/>
          <w:szCs w:val="20"/>
        </w:rPr>
      </w:pPr>
      <w:r w:rsidRPr="00443FDA">
        <w:rPr>
          <w:rFonts w:asciiTheme="minorHAnsi" w:hAnsiTheme="minorHAnsi"/>
          <w:iCs/>
          <w:sz w:val="20"/>
          <w:szCs w:val="20"/>
        </w:rPr>
        <w:t>$300 for non-OE BHSU students and BHSU Alumni</w:t>
      </w:r>
    </w:p>
    <w:p w:rsidR="005D512C" w:rsidRPr="00443FDA" w:rsidRDefault="00443FDA" w:rsidP="008D74BF">
      <w:pPr>
        <w:spacing w:after="0" w:line="240" w:lineRule="auto"/>
        <w:ind w:left="720" w:firstLine="720"/>
        <w:rPr>
          <w:rFonts w:asciiTheme="minorHAnsi" w:hAnsiTheme="minorHAnsi"/>
          <w:sz w:val="20"/>
          <w:szCs w:val="20"/>
        </w:rPr>
      </w:pPr>
      <w:r w:rsidRPr="00443FDA">
        <w:rPr>
          <w:rFonts w:asciiTheme="minorHAnsi" w:hAnsiTheme="minorHAnsi"/>
          <w:iCs/>
          <w:sz w:val="20"/>
          <w:szCs w:val="20"/>
        </w:rPr>
        <w:t>$325 all others</w:t>
      </w:r>
    </w:p>
    <w:p w:rsidR="00443FDA" w:rsidRPr="00443FDA" w:rsidRDefault="00443FDA" w:rsidP="008D74BF">
      <w:pPr>
        <w:spacing w:after="0" w:line="240" w:lineRule="auto"/>
        <w:rPr>
          <w:rFonts w:asciiTheme="minorHAnsi" w:hAnsiTheme="minorHAnsi"/>
          <w:b/>
          <w:bCs/>
          <w:color w:val="006233" w:themeColor="accent1"/>
          <w:sz w:val="20"/>
          <w:szCs w:val="20"/>
        </w:rPr>
      </w:pPr>
      <w:r w:rsidRPr="00443FDA">
        <w:rPr>
          <w:rFonts w:asciiTheme="minorHAnsi" w:hAnsiTheme="minorHAnsi"/>
          <w:b/>
          <w:bCs/>
          <w:color w:val="006233" w:themeColor="accent1"/>
          <w:sz w:val="20"/>
          <w:szCs w:val="20"/>
        </w:rPr>
        <w:t xml:space="preserve">Optional </w:t>
      </w:r>
    </w:p>
    <w:p w:rsidR="00443FDA" w:rsidRPr="00443FDA" w:rsidRDefault="00443FDA" w:rsidP="008D74BF">
      <w:pPr>
        <w:tabs>
          <w:tab w:val="left" w:pos="360"/>
        </w:tabs>
        <w:spacing w:after="0" w:line="240" w:lineRule="auto"/>
        <w:rPr>
          <w:rFonts w:asciiTheme="minorHAnsi" w:hAnsiTheme="minorHAnsi"/>
          <w:bCs/>
          <w:sz w:val="20"/>
          <w:szCs w:val="20"/>
        </w:rPr>
      </w:pPr>
      <w:r w:rsidRPr="00443FDA">
        <w:rPr>
          <w:rFonts w:asciiTheme="minorHAnsi" w:hAnsiTheme="minorHAnsi"/>
          <w:b/>
          <w:bCs/>
          <w:color w:val="006233" w:themeColor="accent1"/>
          <w:sz w:val="20"/>
          <w:szCs w:val="20"/>
        </w:rPr>
        <w:tab/>
        <w:t>Credit:</w:t>
      </w:r>
      <w:r>
        <w:rPr>
          <w:rFonts w:asciiTheme="minorHAnsi" w:hAnsiTheme="minorHAnsi"/>
          <w:b/>
          <w:bCs/>
          <w:sz w:val="20"/>
          <w:szCs w:val="20"/>
        </w:rPr>
        <w:tab/>
      </w:r>
      <w:r w:rsidRPr="00443FDA">
        <w:rPr>
          <w:rFonts w:asciiTheme="minorHAnsi" w:hAnsiTheme="minorHAnsi"/>
          <w:bCs/>
          <w:sz w:val="20"/>
          <w:szCs w:val="20"/>
        </w:rPr>
        <w:t>One college credit is available for $40; payable by cash, check, or money order only on first day of course</w:t>
      </w:r>
    </w:p>
    <w:p w:rsidR="005D512C" w:rsidRPr="00D66A4C" w:rsidRDefault="005D512C" w:rsidP="008D74BF">
      <w:pPr>
        <w:spacing w:after="0" w:line="240" w:lineRule="auto"/>
        <w:rPr>
          <w:rFonts w:asciiTheme="minorHAnsi" w:hAnsiTheme="minorHAnsi"/>
          <w:sz w:val="20"/>
          <w:szCs w:val="20"/>
        </w:rPr>
      </w:pPr>
      <w:r w:rsidRPr="00443FDA">
        <w:rPr>
          <w:rFonts w:asciiTheme="minorHAnsi" w:hAnsiTheme="minorHAnsi"/>
          <w:b/>
          <w:bCs/>
          <w:color w:val="006233" w:themeColor="accent1"/>
          <w:sz w:val="20"/>
          <w:szCs w:val="20"/>
        </w:rPr>
        <w:t>LOCATION:</w:t>
      </w:r>
      <w:r w:rsidRPr="00D66A4C">
        <w:rPr>
          <w:rFonts w:asciiTheme="minorHAnsi" w:hAnsiTheme="minorHAnsi"/>
          <w:b/>
          <w:bCs/>
          <w:sz w:val="20"/>
          <w:szCs w:val="20"/>
        </w:rPr>
        <w:tab/>
      </w:r>
      <w:hyperlink r:id="rId9" w:history="1">
        <w:r w:rsidR="00D66A4C" w:rsidRPr="00443FDA">
          <w:rPr>
            <w:rStyle w:val="Hyperlink"/>
            <w:rFonts w:asciiTheme="minorHAnsi" w:hAnsiTheme="minorHAnsi"/>
            <w:iCs/>
            <w:color w:val="006233" w:themeColor="accent1"/>
            <w:sz w:val="20"/>
            <w:szCs w:val="20"/>
          </w:rPr>
          <w:t>Donald Young Center on the Campus of Black Hills State University in Spearfish, SD</w:t>
        </w:r>
      </w:hyperlink>
      <w:r w:rsidR="00443FDA">
        <w:rPr>
          <w:rFonts w:asciiTheme="minorHAnsi" w:hAnsiTheme="minorHAnsi"/>
          <w:iCs/>
          <w:sz w:val="20"/>
          <w:szCs w:val="20"/>
        </w:rPr>
        <w:t xml:space="preserve">. </w:t>
      </w:r>
    </w:p>
    <w:p w:rsidR="005D512C" w:rsidRPr="00D66A4C" w:rsidRDefault="005D512C" w:rsidP="008D74BF">
      <w:pPr>
        <w:spacing w:after="0" w:line="240" w:lineRule="auto"/>
        <w:rPr>
          <w:rFonts w:asciiTheme="minorHAnsi" w:hAnsiTheme="minorHAnsi"/>
          <w:sz w:val="20"/>
          <w:szCs w:val="20"/>
        </w:rPr>
      </w:pPr>
    </w:p>
    <w:p w:rsidR="005D512C" w:rsidRPr="00CC2EDD" w:rsidRDefault="005D512C" w:rsidP="008D74BF">
      <w:pPr>
        <w:pStyle w:val="Heading1"/>
        <w:jc w:val="left"/>
        <w:rPr>
          <w:rFonts w:asciiTheme="minorHAnsi" w:hAnsiTheme="minorHAnsi" w:cs="Times New Roman"/>
          <w:color w:val="006233" w:themeColor="accent1"/>
          <w:sz w:val="20"/>
          <w:szCs w:val="20"/>
        </w:rPr>
      </w:pPr>
      <w:r w:rsidRPr="00CC2EDD">
        <w:rPr>
          <w:rFonts w:asciiTheme="minorHAnsi" w:hAnsiTheme="minorHAnsi" w:cs="Times New Roman"/>
          <w:color w:val="006233" w:themeColor="accent1"/>
          <w:sz w:val="20"/>
          <w:szCs w:val="20"/>
        </w:rPr>
        <w:t>COURSE DESCRIPTION</w:t>
      </w:r>
    </w:p>
    <w:p w:rsidR="005D512C" w:rsidRPr="00D66A4C" w:rsidRDefault="005D512C" w:rsidP="008D74BF">
      <w:pPr>
        <w:spacing w:after="120" w:line="240" w:lineRule="auto"/>
        <w:rPr>
          <w:rFonts w:asciiTheme="minorHAnsi" w:hAnsiTheme="minorHAnsi"/>
          <w:sz w:val="20"/>
          <w:szCs w:val="20"/>
        </w:rPr>
      </w:pPr>
      <w:r w:rsidRPr="00D66A4C">
        <w:rPr>
          <w:rFonts w:asciiTheme="minorHAnsi" w:hAnsiTheme="minorHAnsi"/>
          <w:sz w:val="20"/>
          <w:szCs w:val="20"/>
        </w:rPr>
        <w:t>Whether spending time in the backcountry is your passion or your profession, you should never have to ask, "What do I do now?" In this fast-paced and hands-on course, you will learn how to prepare for the unexpected. The NOLS Wilderness Medicine Institute’s (WMI) curriculum includes many advanced topics that other programs leave out such as dislocation reduction and epinephrine administration. In just two days, you will have the knowledge, skills and ability to make sound decisions in emergency situations. This course is ideal for trip leaders, camp staff, outdoor enthusiasts and individuals in remote locations. WMI's course is pre-approved by such organizations as the American Camping Association, the United States Forest Service, and other government agencies. This course include</w:t>
      </w:r>
      <w:r w:rsidR="00D66A4C" w:rsidRPr="00D66A4C">
        <w:rPr>
          <w:rFonts w:asciiTheme="minorHAnsi" w:hAnsiTheme="minorHAnsi"/>
          <w:sz w:val="20"/>
          <w:szCs w:val="20"/>
        </w:rPr>
        <w:t>s</w:t>
      </w:r>
      <w:r w:rsidRPr="00D66A4C">
        <w:rPr>
          <w:rFonts w:asciiTheme="minorHAnsi" w:hAnsiTheme="minorHAnsi"/>
          <w:sz w:val="20"/>
          <w:szCs w:val="20"/>
        </w:rPr>
        <w:t xml:space="preserve"> </w:t>
      </w:r>
      <w:r w:rsidR="00D66A4C" w:rsidRPr="00D66A4C">
        <w:rPr>
          <w:rFonts w:asciiTheme="minorHAnsi" w:hAnsiTheme="minorHAnsi"/>
          <w:sz w:val="20"/>
          <w:szCs w:val="20"/>
        </w:rPr>
        <w:t xml:space="preserve">Adult/Child </w:t>
      </w:r>
      <w:r w:rsidRPr="00D66A4C">
        <w:rPr>
          <w:rFonts w:asciiTheme="minorHAnsi" w:hAnsiTheme="minorHAnsi"/>
          <w:sz w:val="20"/>
          <w:szCs w:val="20"/>
        </w:rPr>
        <w:t>CPR.</w:t>
      </w:r>
    </w:p>
    <w:p w:rsidR="005D512C" w:rsidRPr="00D66A4C" w:rsidRDefault="00D66A4C" w:rsidP="008D74BF">
      <w:pPr>
        <w:spacing w:after="120" w:line="240" w:lineRule="auto"/>
        <w:rPr>
          <w:rFonts w:asciiTheme="minorHAnsi" w:hAnsiTheme="minorHAnsi"/>
          <w:sz w:val="20"/>
          <w:szCs w:val="20"/>
        </w:rPr>
      </w:pPr>
      <w:r w:rsidRPr="00D66A4C">
        <w:rPr>
          <w:rFonts w:asciiTheme="minorHAnsi" w:hAnsiTheme="minorHAnsi"/>
          <w:sz w:val="20"/>
          <w:szCs w:val="20"/>
        </w:rPr>
        <w:t xml:space="preserve">The </w:t>
      </w:r>
      <w:r w:rsidRPr="00D66A4C">
        <w:rPr>
          <w:rFonts w:asciiTheme="minorHAnsi" w:hAnsiTheme="minorHAnsi"/>
          <w:b/>
          <w:sz w:val="20"/>
          <w:szCs w:val="20"/>
        </w:rPr>
        <w:t>schedule</w:t>
      </w:r>
      <w:r w:rsidRPr="00D66A4C">
        <w:rPr>
          <w:rFonts w:asciiTheme="minorHAnsi" w:hAnsiTheme="minorHAnsi"/>
          <w:sz w:val="20"/>
          <w:szCs w:val="20"/>
        </w:rPr>
        <w:t xml:space="preserve"> for the 16 hour WFA section and the 4 hour CPR section of the course is as follows: February 13-14, 8:00 am - 5:00 pm; February 15 8:00 am – 12:00 pm. </w:t>
      </w:r>
      <w:bookmarkStart w:id="0" w:name="OLE_LINK1"/>
    </w:p>
    <w:p w:rsidR="005D512C" w:rsidRPr="00CC2EDD" w:rsidRDefault="005D512C" w:rsidP="008D74BF">
      <w:pPr>
        <w:pStyle w:val="Heading4"/>
        <w:jc w:val="left"/>
        <w:rPr>
          <w:rFonts w:asciiTheme="minorHAnsi" w:hAnsiTheme="minorHAnsi"/>
          <w:color w:val="006233" w:themeColor="accent1"/>
          <w:sz w:val="20"/>
          <w:szCs w:val="20"/>
        </w:rPr>
      </w:pPr>
      <w:r w:rsidRPr="00CC2EDD">
        <w:rPr>
          <w:rFonts w:asciiTheme="minorHAnsi" w:hAnsiTheme="minorHAnsi"/>
          <w:color w:val="006233" w:themeColor="accent1"/>
          <w:sz w:val="20"/>
          <w:szCs w:val="20"/>
        </w:rPr>
        <w:t>CLASS FORMAT AND PERSONAL PREPARADNESS</w:t>
      </w:r>
    </w:p>
    <w:p w:rsidR="005D512C" w:rsidRPr="00D66A4C" w:rsidRDefault="005D512C" w:rsidP="008D74BF">
      <w:pPr>
        <w:pStyle w:val="BodyText"/>
        <w:spacing w:after="120"/>
        <w:rPr>
          <w:rFonts w:asciiTheme="minorHAnsi" w:hAnsiTheme="minorHAnsi" w:cs="Times New Roman"/>
          <w:sz w:val="20"/>
          <w:szCs w:val="20"/>
        </w:rPr>
      </w:pPr>
      <w:r w:rsidRPr="00D66A4C">
        <w:rPr>
          <w:rFonts w:asciiTheme="minorHAnsi" w:hAnsiTheme="minorHAnsi" w:cs="Times New Roman"/>
          <w:sz w:val="20"/>
          <w:szCs w:val="20"/>
        </w:rPr>
        <w:t>Check in is at 7:45 am on the first day of the course. Course days run from 8:00 am to 5:00 pm. The class format is classroom lectures integrated with practical scenarios. Scenarios and practice sessions will take place both inside and outside. Frequently the application of stage (</w:t>
      </w:r>
      <w:proofErr w:type="spellStart"/>
      <w:r w:rsidRPr="00D66A4C">
        <w:rPr>
          <w:rFonts w:asciiTheme="minorHAnsi" w:hAnsiTheme="minorHAnsi" w:cs="Times New Roman"/>
          <w:sz w:val="20"/>
          <w:szCs w:val="20"/>
        </w:rPr>
        <w:t>moulage</w:t>
      </w:r>
      <w:proofErr w:type="spellEnd"/>
      <w:r w:rsidRPr="00D66A4C">
        <w:rPr>
          <w:rFonts w:asciiTheme="minorHAnsi" w:hAnsiTheme="minorHAnsi" w:cs="Times New Roman"/>
          <w:sz w:val="20"/>
          <w:szCs w:val="20"/>
        </w:rPr>
        <w:t>) blood and make-up are used to emphasize the reality of a scenario. The classroom environment generally lends itself to a pair of comfy shoes or slippers and a camp chair. Please bring outdoor clothing appropriate for lying on the potentially wet, snowy, and/or cold ground playing the role of both rescuer and patient. Come equipped with a light daypack, waterproof top and bottoms, sturdy shoes, and layers well suited for spending time outdoors at the location where your course is being held.</w:t>
      </w:r>
    </w:p>
    <w:p w:rsidR="005D512C" w:rsidRPr="00D66A4C" w:rsidRDefault="005D512C" w:rsidP="008D74BF">
      <w:pPr>
        <w:pStyle w:val="Heading2"/>
        <w:jc w:val="left"/>
        <w:rPr>
          <w:rFonts w:asciiTheme="minorHAnsi" w:hAnsiTheme="minorHAnsi"/>
        </w:rPr>
      </w:pPr>
      <w:r w:rsidRPr="00CC2EDD">
        <w:rPr>
          <w:rFonts w:asciiTheme="minorHAnsi" w:hAnsiTheme="minorHAnsi"/>
          <w:color w:val="006233" w:themeColor="accent1"/>
        </w:rPr>
        <w:t xml:space="preserve">RECERTIFICATION REQUIREMENTS </w:t>
      </w:r>
    </w:p>
    <w:p w:rsidR="005D512C" w:rsidRDefault="005D512C" w:rsidP="008D74BF">
      <w:pPr>
        <w:pStyle w:val="BodyText"/>
        <w:rPr>
          <w:rFonts w:asciiTheme="minorHAnsi" w:hAnsiTheme="minorHAnsi"/>
          <w:bCs/>
          <w:sz w:val="20"/>
          <w:szCs w:val="20"/>
        </w:rPr>
      </w:pPr>
      <w:r w:rsidRPr="00D66A4C">
        <w:rPr>
          <w:rFonts w:asciiTheme="minorHAnsi" w:hAnsiTheme="minorHAnsi" w:cs="Times New Roman"/>
          <w:color w:val="111111"/>
          <w:sz w:val="20"/>
          <w:szCs w:val="20"/>
          <w:shd w:val="clear" w:color="auto" w:fill="FFFFFF"/>
        </w:rPr>
        <w:t xml:space="preserve">WMI graduates may take a Wilderness First Aid (WFA) course to recertify their WAFA, WFR or WEMT (wilderness portion only). WMI certifications will be afforded a one-year re-entry period after expiration within which to recertify.  </w:t>
      </w:r>
      <w:r w:rsidRPr="00D66A4C">
        <w:rPr>
          <w:rFonts w:asciiTheme="minorHAnsi" w:hAnsiTheme="minorHAnsi" w:cs="Times New Roman"/>
          <w:b/>
          <w:sz w:val="20"/>
          <w:szCs w:val="20"/>
        </w:rPr>
        <w:t>This course cannot be used as a WFR or WEMT re-certification course if you hold a certification from a provider other than WMI.</w:t>
      </w:r>
      <w:r w:rsidRPr="00D66A4C">
        <w:rPr>
          <w:rFonts w:asciiTheme="minorHAnsi" w:hAnsiTheme="minorHAnsi" w:cs="Times New Roman"/>
          <w:sz w:val="20"/>
          <w:szCs w:val="20"/>
        </w:rPr>
        <w:t xml:space="preserve"> For further information, see the Recertification FAQ portion of our website at</w:t>
      </w:r>
      <w:r w:rsidRPr="00CC2EDD">
        <w:rPr>
          <w:rFonts w:asciiTheme="minorHAnsi" w:hAnsiTheme="minorHAnsi" w:cs="Times New Roman"/>
          <w:color w:val="006233" w:themeColor="accent1"/>
          <w:sz w:val="20"/>
          <w:szCs w:val="20"/>
        </w:rPr>
        <w:t xml:space="preserve">: </w:t>
      </w:r>
      <w:hyperlink r:id="rId10" w:history="1">
        <w:r w:rsidRPr="00CC2EDD">
          <w:rPr>
            <w:rStyle w:val="Hyperlink"/>
            <w:rFonts w:asciiTheme="minorHAnsi" w:hAnsiTheme="minorHAnsi"/>
            <w:color w:val="006233" w:themeColor="accent1"/>
            <w:sz w:val="20"/>
            <w:szCs w:val="20"/>
          </w:rPr>
          <w:t>www.nols.edu/wmi/admissions/recertification.shtml</w:t>
        </w:r>
      </w:hyperlink>
      <w:r w:rsidRPr="00D66A4C">
        <w:rPr>
          <w:rFonts w:asciiTheme="minorHAnsi" w:hAnsiTheme="minorHAnsi" w:cs="Times New Roman"/>
          <w:color w:val="000000"/>
          <w:sz w:val="20"/>
          <w:szCs w:val="20"/>
        </w:rPr>
        <w:t xml:space="preserve">. </w:t>
      </w:r>
      <w:r w:rsidRPr="00D66A4C">
        <w:rPr>
          <w:rFonts w:asciiTheme="minorHAnsi" w:hAnsiTheme="minorHAnsi" w:cs="Times New Roman"/>
          <w:sz w:val="20"/>
          <w:szCs w:val="20"/>
        </w:rPr>
        <w:t>If recertifying, you must submit a photocopy of your current certification card(s) on the first day of the course.  We cannot issue you a new certification until we verify your previous training.</w:t>
      </w:r>
      <w:r w:rsidR="00D66A4C" w:rsidRPr="00D66A4C">
        <w:rPr>
          <w:rFonts w:asciiTheme="minorHAnsi" w:hAnsiTheme="minorHAnsi" w:cs="Times New Roman"/>
          <w:sz w:val="20"/>
          <w:szCs w:val="20"/>
        </w:rPr>
        <w:t xml:space="preserve"> </w:t>
      </w:r>
      <w:r w:rsidRPr="00D66A4C">
        <w:rPr>
          <w:rFonts w:asciiTheme="minorHAnsi" w:hAnsiTheme="minorHAnsi"/>
          <w:color w:val="111111"/>
          <w:sz w:val="20"/>
          <w:szCs w:val="20"/>
          <w:shd w:val="clear" w:color="auto" w:fill="FFFFFF"/>
        </w:rPr>
        <w:t xml:space="preserve">The Wilderness First Aid course is an introductory course for individuals with no prior knowledge and generally does not include CPR. It is not designed as a recertification course. </w:t>
      </w:r>
      <w:r w:rsidRPr="00D66A4C">
        <w:rPr>
          <w:rFonts w:asciiTheme="minorHAnsi" w:hAnsiTheme="minorHAnsi"/>
          <w:bCs/>
          <w:sz w:val="20"/>
          <w:szCs w:val="20"/>
        </w:rPr>
        <w:t>Participants using the WFA course to recertify their WFR will be required to pass both a written and a practical test on the second day of the course.</w:t>
      </w:r>
      <w:r w:rsidRPr="00D66A4C">
        <w:rPr>
          <w:rFonts w:asciiTheme="minorHAnsi" w:hAnsiTheme="minorHAnsi"/>
          <w:sz w:val="20"/>
          <w:szCs w:val="20"/>
        </w:rPr>
        <w:t xml:space="preserve"> Check the following web page for information and resources on how to best prepare for your course:</w:t>
      </w:r>
      <w:r w:rsidRPr="00D66A4C">
        <w:rPr>
          <w:rFonts w:asciiTheme="minorHAnsi" w:hAnsiTheme="minorHAnsi"/>
          <w:b/>
          <w:bCs/>
          <w:sz w:val="20"/>
          <w:szCs w:val="20"/>
        </w:rPr>
        <w:t xml:space="preserve"> </w:t>
      </w:r>
      <w:hyperlink r:id="rId11" w:history="1">
        <w:r w:rsidRPr="00CC2EDD">
          <w:rPr>
            <w:rStyle w:val="Hyperlink"/>
            <w:rFonts w:asciiTheme="minorHAnsi" w:hAnsiTheme="minorHAnsi"/>
            <w:bCs/>
            <w:color w:val="006233" w:themeColor="accent1"/>
            <w:sz w:val="20"/>
            <w:szCs w:val="20"/>
          </w:rPr>
          <w:t>http://rendezvous.nols.edu//content/category/48/268/964/</w:t>
        </w:r>
      </w:hyperlink>
      <w:r w:rsidRPr="00CC2EDD">
        <w:rPr>
          <w:rFonts w:asciiTheme="minorHAnsi" w:hAnsiTheme="minorHAnsi"/>
          <w:bCs/>
          <w:color w:val="006233" w:themeColor="accent1"/>
          <w:sz w:val="20"/>
          <w:szCs w:val="20"/>
        </w:rPr>
        <w:t>.</w:t>
      </w:r>
    </w:p>
    <w:p w:rsidR="00D66A4C" w:rsidRPr="00D66A4C" w:rsidRDefault="00D66A4C" w:rsidP="008D74BF">
      <w:pPr>
        <w:pStyle w:val="BodyText"/>
        <w:rPr>
          <w:rFonts w:asciiTheme="minorHAnsi" w:hAnsiTheme="minorHAnsi" w:cs="Times New Roman"/>
          <w:sz w:val="20"/>
          <w:szCs w:val="20"/>
        </w:rPr>
      </w:pPr>
    </w:p>
    <w:bookmarkEnd w:id="0"/>
    <w:p w:rsidR="005D512C" w:rsidRPr="00CC2EDD" w:rsidRDefault="005D512C" w:rsidP="008D74BF">
      <w:pPr>
        <w:pStyle w:val="Heading1"/>
        <w:jc w:val="left"/>
        <w:rPr>
          <w:rFonts w:asciiTheme="minorHAnsi" w:hAnsiTheme="minorHAnsi" w:cs="Times New Roman"/>
          <w:color w:val="006233" w:themeColor="accent1"/>
          <w:sz w:val="20"/>
          <w:szCs w:val="20"/>
        </w:rPr>
      </w:pPr>
      <w:r w:rsidRPr="00CC2EDD">
        <w:rPr>
          <w:rFonts w:asciiTheme="minorHAnsi" w:hAnsiTheme="minorHAnsi" w:cs="Times New Roman"/>
          <w:color w:val="006233" w:themeColor="accent1"/>
          <w:sz w:val="20"/>
          <w:szCs w:val="20"/>
        </w:rPr>
        <w:lastRenderedPageBreak/>
        <w:t>REGISTRATION AND POLICIES</w:t>
      </w:r>
    </w:p>
    <w:p w:rsidR="00443FDA" w:rsidRPr="00CC2EDD" w:rsidRDefault="00443FDA" w:rsidP="008D74BF">
      <w:pPr>
        <w:pStyle w:val="BodyText"/>
        <w:widowControl w:val="0"/>
        <w:numPr>
          <w:ilvl w:val="0"/>
          <w:numId w:val="8"/>
        </w:numPr>
        <w:rPr>
          <w:rFonts w:ascii="Palatino Linotype" w:hAnsi="Palatino Linotype"/>
          <w:b/>
          <w:bCs/>
          <w:i/>
          <w:color w:val="006233" w:themeColor="accent1"/>
          <w:sz w:val="20"/>
          <w:szCs w:val="20"/>
        </w:rPr>
      </w:pPr>
      <w:r w:rsidRPr="00A90B13">
        <w:rPr>
          <w:rFonts w:ascii="Palatino Linotype" w:hAnsi="Palatino Linotype"/>
          <w:b/>
          <w:bCs/>
          <w:i/>
          <w:color w:val="006233"/>
          <w:sz w:val="20"/>
          <w:szCs w:val="20"/>
        </w:rPr>
        <w:t xml:space="preserve">Complete the </w:t>
      </w:r>
      <w:r w:rsidR="00CC2EDD">
        <w:rPr>
          <w:rFonts w:ascii="Palatino Linotype" w:hAnsi="Palatino Linotype"/>
          <w:b/>
          <w:bCs/>
          <w:i/>
          <w:color w:val="006233"/>
          <w:sz w:val="20"/>
          <w:szCs w:val="20"/>
        </w:rPr>
        <w:t xml:space="preserve">online </w:t>
      </w:r>
      <w:r w:rsidRPr="00A90B13">
        <w:rPr>
          <w:rFonts w:ascii="Palatino Linotype" w:hAnsi="Palatino Linotype"/>
          <w:b/>
          <w:bCs/>
          <w:i/>
          <w:color w:val="006233"/>
          <w:sz w:val="20"/>
          <w:szCs w:val="20"/>
        </w:rPr>
        <w:t xml:space="preserve">Course Registration Form: </w:t>
      </w:r>
      <w:hyperlink r:id="rId12" w:history="1">
        <w:r w:rsidRPr="00CC2EDD">
          <w:rPr>
            <w:rStyle w:val="Hyperlink"/>
            <w:color w:val="006233" w:themeColor="accent1"/>
          </w:rPr>
          <w:t>www.BHSU.edu/OERegister</w:t>
        </w:r>
      </w:hyperlink>
      <w:r w:rsidR="00CC2EDD">
        <w:rPr>
          <w:rFonts w:ascii="Palatino Linotype" w:hAnsi="Palatino Linotype"/>
          <w:b/>
          <w:bCs/>
          <w:i/>
          <w:color w:val="006233" w:themeColor="accent1"/>
          <w:sz w:val="20"/>
          <w:szCs w:val="20"/>
        </w:rPr>
        <w:t xml:space="preserve">. </w:t>
      </w:r>
    </w:p>
    <w:p w:rsidR="00443FDA" w:rsidRDefault="00443FDA" w:rsidP="008D74BF">
      <w:pPr>
        <w:pStyle w:val="BodyText"/>
        <w:widowControl w:val="0"/>
        <w:numPr>
          <w:ilvl w:val="0"/>
          <w:numId w:val="8"/>
        </w:numPr>
        <w:rPr>
          <w:rFonts w:ascii="Palatino Linotype" w:hAnsi="Palatino Linotype"/>
          <w:b/>
          <w:bCs/>
          <w:i/>
          <w:color w:val="00B050"/>
          <w:sz w:val="20"/>
          <w:szCs w:val="20"/>
        </w:rPr>
      </w:pPr>
      <w:r w:rsidRPr="00A90B13">
        <w:rPr>
          <w:rFonts w:ascii="Palatino Linotype" w:hAnsi="Palatino Linotype"/>
          <w:b/>
          <w:bCs/>
          <w:i/>
          <w:color w:val="006233"/>
          <w:sz w:val="20"/>
          <w:szCs w:val="20"/>
        </w:rPr>
        <w:t xml:space="preserve">Pay the Course Registration Fee: </w:t>
      </w:r>
      <w:r>
        <w:rPr>
          <w:rFonts w:ascii="Palatino Linotype" w:hAnsi="Palatino Linotype"/>
          <w:bCs/>
          <w:sz w:val="20"/>
          <w:szCs w:val="20"/>
        </w:rPr>
        <w:t xml:space="preserve">$275 for current BHSU Outdoor Education students; $300 for other BHSU Students or Alumni, $325 for public. Payment in full is required to reserve your spot in the course. The Course Registration Fee is non-transferable and covers textbooks, syllabus, course equipment, and certification cards. BHSU and WMI is not obligated to allow any student to attend the course until all WMI and BHSU paperwork has been received, reviewed, and approved by WMI and BHSU. A full refund will be given if we need to cancel the course for any reason.  You can pay the Course Registration Fee via credit card at the </w:t>
      </w:r>
      <w:r w:rsidRPr="00380CFB">
        <w:rPr>
          <w:rFonts w:ascii="Palatino Linotype" w:hAnsi="Palatino Linotype"/>
          <w:bCs/>
          <w:sz w:val="20"/>
          <w:szCs w:val="20"/>
        </w:rPr>
        <w:t xml:space="preserve">BHSU e-Marketplace </w:t>
      </w:r>
      <w:r w:rsidRPr="00CC2EDD">
        <w:rPr>
          <w:rFonts w:ascii="Palatino Linotype" w:hAnsi="Palatino Linotype"/>
          <w:bCs/>
          <w:sz w:val="20"/>
          <w:szCs w:val="20"/>
        </w:rPr>
        <w:t>at</w:t>
      </w:r>
      <w:r w:rsidRPr="00CC2EDD">
        <w:rPr>
          <w:rFonts w:ascii="Palatino Linotype" w:hAnsi="Palatino Linotype"/>
          <w:bCs/>
          <w:color w:val="006233" w:themeColor="accent1"/>
          <w:sz w:val="20"/>
          <w:szCs w:val="20"/>
        </w:rPr>
        <w:t xml:space="preserve"> </w:t>
      </w:r>
      <w:hyperlink r:id="rId13" w:history="1">
        <w:r w:rsidRPr="00CC2EDD">
          <w:rPr>
            <w:rStyle w:val="Hyperlink"/>
            <w:rFonts w:ascii="Palatino Linotype" w:hAnsi="Palatino Linotype"/>
            <w:color w:val="006233" w:themeColor="accent1"/>
            <w:sz w:val="20"/>
            <w:szCs w:val="20"/>
          </w:rPr>
          <w:t>http://emarket.bhsu.edu/</w:t>
        </w:r>
      </w:hyperlink>
      <w:r w:rsidRPr="00CC2EDD">
        <w:rPr>
          <w:rFonts w:ascii="Palatino Linotype" w:hAnsi="Palatino Linotype"/>
          <w:bCs/>
          <w:color w:val="006233" w:themeColor="accent1"/>
          <w:sz w:val="20"/>
          <w:szCs w:val="20"/>
        </w:rPr>
        <w:t xml:space="preserve">. </w:t>
      </w:r>
      <w:r>
        <w:rPr>
          <w:rFonts w:ascii="Palatino Linotype" w:hAnsi="Palatino Linotype"/>
          <w:bCs/>
          <w:sz w:val="20"/>
          <w:szCs w:val="20"/>
        </w:rPr>
        <w:t xml:space="preserve">This is the preferred method of payment. Alternatively, you may pay with check or money order, made out to “BHSU” via Chris McCart, BHSU, </w:t>
      </w:r>
      <w:proofErr w:type="gramStart"/>
      <w:r>
        <w:rPr>
          <w:rFonts w:ascii="Palatino Linotype" w:hAnsi="Palatino Linotype"/>
          <w:bCs/>
          <w:sz w:val="20"/>
          <w:szCs w:val="20"/>
        </w:rPr>
        <w:t>1200</w:t>
      </w:r>
      <w:proofErr w:type="gramEnd"/>
      <w:r>
        <w:rPr>
          <w:rFonts w:ascii="Palatino Linotype" w:hAnsi="Palatino Linotype"/>
          <w:bCs/>
          <w:sz w:val="20"/>
          <w:szCs w:val="20"/>
        </w:rPr>
        <w:t xml:space="preserve"> University Street #9401, Spearfish, SD 57799. </w:t>
      </w:r>
      <w:r w:rsidR="001354C1">
        <w:rPr>
          <w:rFonts w:ascii="Palatino Linotype" w:hAnsi="Palatino Linotype"/>
          <w:bCs/>
          <w:sz w:val="20"/>
          <w:szCs w:val="20"/>
        </w:rPr>
        <w:t xml:space="preserve">Note that BHSU cannot accommodate requests for, or bill separately for, components of a course. </w:t>
      </w:r>
    </w:p>
    <w:p w:rsidR="00443FDA" w:rsidRPr="00800956" w:rsidRDefault="00443FDA" w:rsidP="008D74BF">
      <w:pPr>
        <w:pStyle w:val="BodyText"/>
        <w:widowControl w:val="0"/>
        <w:numPr>
          <w:ilvl w:val="0"/>
          <w:numId w:val="8"/>
        </w:numPr>
        <w:spacing w:after="120"/>
        <w:rPr>
          <w:rFonts w:ascii="Palatino Linotype" w:hAnsi="Palatino Linotype"/>
          <w:bCs/>
          <w:sz w:val="20"/>
          <w:szCs w:val="20"/>
        </w:rPr>
      </w:pPr>
      <w:r w:rsidRPr="00A90B13">
        <w:rPr>
          <w:rFonts w:ascii="Palatino Linotype" w:hAnsi="Palatino Linotype"/>
          <w:b/>
          <w:bCs/>
          <w:i/>
          <w:color w:val="006233"/>
          <w:sz w:val="20"/>
          <w:szCs w:val="20"/>
        </w:rPr>
        <w:t xml:space="preserve">Optional College Credit: </w:t>
      </w:r>
      <w:r w:rsidRPr="00800956">
        <w:rPr>
          <w:rFonts w:ascii="Palatino Linotype" w:hAnsi="Palatino Linotype"/>
          <w:bCs/>
          <w:sz w:val="20"/>
          <w:szCs w:val="20"/>
        </w:rPr>
        <w:t>One college credit is available for this course for $40</w:t>
      </w:r>
      <w:r w:rsidR="00CC2EDD">
        <w:rPr>
          <w:rFonts w:ascii="Palatino Linotype" w:hAnsi="Palatino Linotype"/>
          <w:bCs/>
          <w:sz w:val="20"/>
          <w:szCs w:val="20"/>
        </w:rPr>
        <w:t>, payable by cash, check, or money order made out to “BHSU.” Sorry, no credit cards. This</w:t>
      </w:r>
      <w:r w:rsidRPr="00800956">
        <w:rPr>
          <w:rFonts w:ascii="Palatino Linotype" w:hAnsi="Palatino Linotype"/>
          <w:bCs/>
          <w:sz w:val="20"/>
          <w:szCs w:val="20"/>
        </w:rPr>
        <w:t xml:space="preserve"> is optional; you can take the WFA course without taking it for college credit. </w:t>
      </w:r>
      <w:r w:rsidR="00CC2EDD">
        <w:rPr>
          <w:rFonts w:ascii="Palatino Linotype" w:hAnsi="Palatino Linotype"/>
          <w:bCs/>
          <w:sz w:val="20"/>
          <w:szCs w:val="20"/>
        </w:rPr>
        <w:t xml:space="preserve">Non-BHSU students should sign up for credit the first day of the course. BHSU students should contact Outdoor </w:t>
      </w:r>
      <w:r w:rsidRPr="00800956">
        <w:rPr>
          <w:rFonts w:ascii="Palatino Linotype" w:hAnsi="Palatino Linotype"/>
          <w:bCs/>
          <w:sz w:val="20"/>
          <w:szCs w:val="20"/>
        </w:rPr>
        <w:t xml:space="preserve">Education Coordinator Christine McCart at </w:t>
      </w:r>
      <w:hyperlink r:id="rId14" w:history="1">
        <w:r w:rsidRPr="008D74BF">
          <w:rPr>
            <w:rStyle w:val="Hyperlink"/>
            <w:rFonts w:ascii="Palatino Linotype" w:hAnsi="Palatino Linotype"/>
            <w:color w:val="006233" w:themeColor="accent1"/>
            <w:sz w:val="20"/>
            <w:szCs w:val="20"/>
          </w:rPr>
          <w:t>Christine.mccart@bhsu.edu</w:t>
        </w:r>
      </w:hyperlink>
      <w:r w:rsidRPr="00800956">
        <w:rPr>
          <w:rFonts w:ascii="Palatino Linotype" w:hAnsi="Palatino Linotype"/>
          <w:bCs/>
          <w:sz w:val="20"/>
          <w:szCs w:val="20"/>
        </w:rPr>
        <w:t xml:space="preserve"> </w:t>
      </w:r>
      <w:r w:rsidR="00CC2EDD">
        <w:rPr>
          <w:rFonts w:ascii="Palatino Linotype" w:hAnsi="Palatino Linotype"/>
          <w:bCs/>
          <w:sz w:val="20"/>
          <w:szCs w:val="20"/>
        </w:rPr>
        <w:t xml:space="preserve">by December 1, 2015. </w:t>
      </w:r>
      <w:bookmarkStart w:id="1" w:name="_GoBack"/>
      <w:bookmarkEnd w:id="1"/>
    </w:p>
    <w:p w:rsidR="005D512C" w:rsidRPr="00CC2EDD" w:rsidRDefault="005D512C" w:rsidP="008D74BF">
      <w:pPr>
        <w:pStyle w:val="Heading4"/>
        <w:jc w:val="left"/>
        <w:rPr>
          <w:rFonts w:asciiTheme="minorHAnsi" w:hAnsiTheme="minorHAnsi"/>
          <w:color w:val="006233" w:themeColor="accent1"/>
          <w:sz w:val="20"/>
          <w:szCs w:val="20"/>
        </w:rPr>
      </w:pPr>
      <w:r w:rsidRPr="00CC2EDD">
        <w:rPr>
          <w:rFonts w:asciiTheme="minorHAnsi" w:hAnsiTheme="minorHAnsi"/>
          <w:color w:val="006233" w:themeColor="accent1"/>
          <w:sz w:val="20"/>
          <w:szCs w:val="20"/>
        </w:rPr>
        <w:t>CANCELLATION AND REFUND POLICY</w:t>
      </w:r>
    </w:p>
    <w:p w:rsidR="001354C1" w:rsidRPr="001354C1" w:rsidRDefault="005D512C" w:rsidP="001354C1">
      <w:pPr>
        <w:pStyle w:val="Heading4"/>
        <w:spacing w:after="120"/>
        <w:jc w:val="left"/>
        <w:rPr>
          <w:rFonts w:asciiTheme="minorHAnsi" w:hAnsiTheme="minorHAnsi"/>
          <w:b w:val="0"/>
          <w:sz w:val="20"/>
          <w:szCs w:val="20"/>
        </w:rPr>
      </w:pPr>
      <w:r w:rsidRPr="00D66A4C">
        <w:rPr>
          <w:rFonts w:asciiTheme="minorHAnsi" w:hAnsiTheme="minorHAnsi"/>
          <w:b w:val="0"/>
          <w:sz w:val="20"/>
          <w:szCs w:val="20"/>
        </w:rPr>
        <w:t>If a student can</w:t>
      </w:r>
      <w:r w:rsidR="00473C2F">
        <w:rPr>
          <w:rFonts w:asciiTheme="minorHAnsi" w:hAnsiTheme="minorHAnsi"/>
          <w:b w:val="0"/>
          <w:sz w:val="20"/>
          <w:szCs w:val="20"/>
        </w:rPr>
        <w:t>cels or withdraws from a course g</w:t>
      </w:r>
      <w:r w:rsidRPr="00D66A4C">
        <w:rPr>
          <w:rFonts w:asciiTheme="minorHAnsi" w:hAnsiTheme="minorHAnsi"/>
          <w:b w:val="0"/>
          <w:sz w:val="20"/>
          <w:szCs w:val="20"/>
        </w:rPr>
        <w:t xml:space="preserve">reater than or equal to 30 days prior </w:t>
      </w:r>
      <w:r w:rsidR="00473C2F">
        <w:rPr>
          <w:rFonts w:asciiTheme="minorHAnsi" w:hAnsiTheme="minorHAnsi"/>
          <w:b w:val="0"/>
          <w:sz w:val="20"/>
          <w:szCs w:val="20"/>
        </w:rPr>
        <w:t>to the course starting date, we</w:t>
      </w:r>
      <w:r w:rsidRPr="00D66A4C">
        <w:rPr>
          <w:rFonts w:asciiTheme="minorHAnsi" w:hAnsiTheme="minorHAnsi"/>
          <w:b w:val="0"/>
          <w:sz w:val="20"/>
          <w:szCs w:val="20"/>
        </w:rPr>
        <w:t xml:space="preserve"> will retain a $35.00 administrative fee. Th</w:t>
      </w:r>
      <w:r w:rsidR="00473C2F">
        <w:rPr>
          <w:rFonts w:asciiTheme="minorHAnsi" w:hAnsiTheme="minorHAnsi"/>
          <w:b w:val="0"/>
          <w:sz w:val="20"/>
          <w:szCs w:val="20"/>
        </w:rPr>
        <w:t>e remainder of course registration fee</w:t>
      </w:r>
      <w:r w:rsidRPr="00D66A4C">
        <w:rPr>
          <w:rFonts w:asciiTheme="minorHAnsi" w:hAnsiTheme="minorHAnsi"/>
          <w:b w:val="0"/>
          <w:sz w:val="20"/>
          <w:szCs w:val="20"/>
        </w:rPr>
        <w:t xml:space="preserve"> collected to date will be refunded.  </w:t>
      </w:r>
      <w:r w:rsidR="00473C2F">
        <w:rPr>
          <w:rFonts w:asciiTheme="minorHAnsi" w:hAnsiTheme="minorHAnsi"/>
          <w:b w:val="0"/>
          <w:sz w:val="20"/>
          <w:szCs w:val="20"/>
        </w:rPr>
        <w:t>If a student cancels or withdraws within 30 days of the course start date, the course registration fee</w:t>
      </w:r>
      <w:r w:rsidR="000D71B9">
        <w:rPr>
          <w:rFonts w:asciiTheme="minorHAnsi" w:hAnsiTheme="minorHAnsi"/>
          <w:b w:val="0"/>
          <w:sz w:val="20"/>
          <w:szCs w:val="20"/>
        </w:rPr>
        <w:t xml:space="preserve"> becomes non-refundable and non-transferable. </w:t>
      </w:r>
    </w:p>
    <w:p w:rsidR="005D512C" w:rsidRPr="008D74BF" w:rsidRDefault="005D512C" w:rsidP="008D74BF">
      <w:pPr>
        <w:keepNext/>
        <w:spacing w:after="0" w:line="240" w:lineRule="auto"/>
        <w:outlineLvl w:val="2"/>
        <w:rPr>
          <w:rFonts w:asciiTheme="minorHAnsi" w:hAnsiTheme="minorHAnsi" w:cs="Helvetica"/>
          <w:b/>
          <w:bCs/>
          <w:color w:val="006233" w:themeColor="accent1"/>
          <w:sz w:val="20"/>
          <w:szCs w:val="20"/>
        </w:rPr>
      </w:pPr>
      <w:r w:rsidRPr="008D74BF">
        <w:rPr>
          <w:rFonts w:asciiTheme="minorHAnsi" w:hAnsiTheme="minorHAnsi" w:cs="Helvetica"/>
          <w:b/>
          <w:bCs/>
          <w:color w:val="006233" w:themeColor="accent1"/>
          <w:sz w:val="20"/>
          <w:szCs w:val="20"/>
        </w:rPr>
        <w:t>WMI STUDENT AGREEMENT</w:t>
      </w:r>
    </w:p>
    <w:p w:rsidR="005D512C" w:rsidRPr="00D66A4C" w:rsidRDefault="005D512C" w:rsidP="008D74BF">
      <w:pPr>
        <w:spacing w:after="0" w:line="240" w:lineRule="auto"/>
        <w:rPr>
          <w:rFonts w:asciiTheme="minorHAnsi" w:hAnsiTheme="minorHAnsi" w:cs="Helvetica"/>
          <w:sz w:val="20"/>
          <w:szCs w:val="20"/>
        </w:rPr>
      </w:pPr>
      <w:r w:rsidRPr="00D66A4C">
        <w:rPr>
          <w:rFonts w:asciiTheme="minorHAnsi" w:hAnsiTheme="minorHAnsi" w:cs="Helvetica"/>
          <w:sz w:val="20"/>
          <w:szCs w:val="20"/>
        </w:rPr>
        <w:t>(Including Assumption of Risks and Agreements of Release and Indemnity)</w:t>
      </w:r>
    </w:p>
    <w:p w:rsidR="005D512C" w:rsidRPr="008D74BF" w:rsidRDefault="005D512C" w:rsidP="008D74BF">
      <w:pPr>
        <w:spacing w:after="120" w:line="240" w:lineRule="auto"/>
        <w:rPr>
          <w:rFonts w:asciiTheme="minorHAnsi" w:hAnsiTheme="minorHAnsi" w:cs="Comic Sans MS"/>
          <w:b/>
          <w:sz w:val="20"/>
          <w:szCs w:val="20"/>
        </w:rPr>
      </w:pPr>
      <w:r w:rsidRPr="00D66A4C">
        <w:rPr>
          <w:rFonts w:asciiTheme="minorHAnsi" w:hAnsiTheme="minorHAnsi" w:cs="Comic Sans MS"/>
          <w:sz w:val="20"/>
          <w:szCs w:val="20"/>
        </w:rPr>
        <w:t xml:space="preserve">Please download this agreement at </w:t>
      </w:r>
      <w:hyperlink r:id="rId15" w:history="1">
        <w:r w:rsidRPr="008D74BF">
          <w:rPr>
            <w:rStyle w:val="Hyperlink"/>
            <w:rFonts w:asciiTheme="minorHAnsi" w:hAnsiTheme="minorHAnsi" w:cs="Comic Sans MS"/>
            <w:color w:val="006233" w:themeColor="accent1"/>
            <w:sz w:val="20"/>
            <w:szCs w:val="20"/>
          </w:rPr>
          <w:t>http://www.nols.edu/wmi/pdf/wmi_agreement.pdf</w:t>
        </w:r>
      </w:hyperlink>
      <w:r w:rsidRPr="00D66A4C">
        <w:rPr>
          <w:rFonts w:asciiTheme="minorHAnsi" w:hAnsiTheme="minorHAnsi" w:cs="Comic Sans MS"/>
          <w:sz w:val="20"/>
          <w:szCs w:val="20"/>
        </w:rPr>
        <w:t xml:space="preserve"> and read it carefully as it affects your legal rights. Bring the two-page signed document to the first day of the course. If you are a minor, a parent or guardian must sign the document as well. Without a signed document, you cannot participate in the course. </w:t>
      </w:r>
      <w:r w:rsidRPr="00D66A4C">
        <w:rPr>
          <w:rFonts w:asciiTheme="minorHAnsi" w:hAnsiTheme="minorHAnsi" w:cs="Comic Sans MS"/>
          <w:b/>
          <w:sz w:val="20"/>
          <w:szCs w:val="20"/>
        </w:rPr>
        <w:t>WMI participants, including minors, will have unsupervised free time throughout the course. Any activities during the free time are not part of the WMI program and are at the sole risk of the participant. </w:t>
      </w:r>
    </w:p>
    <w:p w:rsidR="005D512C" w:rsidRPr="008D74BF" w:rsidRDefault="005D512C" w:rsidP="008D74BF">
      <w:pPr>
        <w:pStyle w:val="Heading4"/>
        <w:jc w:val="left"/>
        <w:rPr>
          <w:rFonts w:asciiTheme="minorHAnsi" w:hAnsiTheme="minorHAnsi"/>
          <w:color w:val="006233" w:themeColor="accent1"/>
          <w:sz w:val="20"/>
          <w:szCs w:val="20"/>
        </w:rPr>
      </w:pPr>
      <w:r w:rsidRPr="008D74BF">
        <w:rPr>
          <w:rFonts w:asciiTheme="minorHAnsi" w:hAnsiTheme="minorHAnsi"/>
          <w:color w:val="006233" w:themeColor="accent1"/>
          <w:sz w:val="20"/>
          <w:szCs w:val="20"/>
        </w:rPr>
        <w:t>TRAVEL AND DIRECTIONS</w:t>
      </w:r>
    </w:p>
    <w:p w:rsidR="005D512C" w:rsidRPr="008D74BF" w:rsidRDefault="000D71B9" w:rsidP="008D74BF">
      <w:pPr>
        <w:spacing w:after="120" w:line="240" w:lineRule="auto"/>
        <w:rPr>
          <w:rFonts w:asciiTheme="minorHAnsi" w:hAnsiTheme="minorHAnsi"/>
          <w:iCs/>
          <w:sz w:val="20"/>
          <w:szCs w:val="20"/>
        </w:rPr>
      </w:pPr>
      <w:r>
        <w:rPr>
          <w:rFonts w:asciiTheme="minorHAnsi" w:hAnsiTheme="minorHAnsi"/>
          <w:iCs/>
          <w:sz w:val="20"/>
          <w:szCs w:val="20"/>
        </w:rPr>
        <w:t xml:space="preserve">The course will be held in room 214 in the Donald Young Center on the campus of Black Hills State University. Click here for </w:t>
      </w:r>
      <w:hyperlink r:id="rId16" w:history="1">
        <w:r w:rsidRPr="008D74BF">
          <w:rPr>
            <w:rStyle w:val="Hyperlink"/>
            <w:rFonts w:ascii="Palatino Linotype" w:hAnsi="Palatino Linotype"/>
            <w:color w:val="006233" w:themeColor="accent1"/>
            <w:sz w:val="20"/>
          </w:rPr>
          <w:t>Directions and Map.</w:t>
        </w:r>
      </w:hyperlink>
      <w:r>
        <w:rPr>
          <w:rFonts w:asciiTheme="minorHAnsi" w:hAnsiTheme="minorHAnsi"/>
          <w:iCs/>
          <w:sz w:val="20"/>
          <w:szCs w:val="20"/>
        </w:rPr>
        <w:t xml:space="preserve"> Inquire with the BHSU course host about a parking pass the first day of the course. </w:t>
      </w:r>
    </w:p>
    <w:p w:rsidR="005D512C" w:rsidRPr="008D74BF" w:rsidRDefault="005D512C" w:rsidP="008D74BF">
      <w:pPr>
        <w:pStyle w:val="Heading4"/>
        <w:jc w:val="left"/>
        <w:rPr>
          <w:rFonts w:asciiTheme="minorHAnsi" w:hAnsiTheme="minorHAnsi"/>
          <w:color w:val="006233" w:themeColor="accent1"/>
          <w:sz w:val="20"/>
          <w:szCs w:val="20"/>
        </w:rPr>
      </w:pPr>
      <w:r w:rsidRPr="008D74BF">
        <w:rPr>
          <w:rFonts w:asciiTheme="minorHAnsi" w:hAnsiTheme="minorHAnsi"/>
          <w:color w:val="006233" w:themeColor="accent1"/>
          <w:sz w:val="20"/>
          <w:szCs w:val="20"/>
        </w:rPr>
        <w:t>LODGING AND MEALS</w:t>
      </w:r>
    </w:p>
    <w:p w:rsidR="005D512C" w:rsidRPr="008D74BF" w:rsidRDefault="000D71B9" w:rsidP="008D74BF">
      <w:pPr>
        <w:pStyle w:val="BodyText"/>
        <w:widowControl w:val="0"/>
        <w:spacing w:after="120"/>
        <w:rPr>
          <w:rFonts w:ascii="Arial" w:hAnsi="Arial" w:cs="Arial"/>
          <w:color w:val="968776"/>
          <w:sz w:val="20"/>
          <w:szCs w:val="20"/>
        </w:rPr>
      </w:pPr>
      <w:r>
        <w:rPr>
          <w:rFonts w:ascii="Palatino Linotype" w:hAnsi="Palatino Linotype"/>
          <w:sz w:val="20"/>
          <w:szCs w:val="20"/>
        </w:rPr>
        <w:t>Means n</w:t>
      </w:r>
      <w:r w:rsidRPr="00380CFB">
        <w:rPr>
          <w:rFonts w:ascii="Palatino Linotype" w:hAnsi="Palatino Linotype"/>
          <w:sz w:val="20"/>
          <w:szCs w:val="20"/>
        </w:rPr>
        <w:t xml:space="preserve">or lodging </w:t>
      </w:r>
      <w:r>
        <w:rPr>
          <w:rFonts w:ascii="Palatino Linotype" w:hAnsi="Palatino Linotype"/>
          <w:sz w:val="20"/>
          <w:szCs w:val="20"/>
        </w:rPr>
        <w:t>are not offered</w:t>
      </w:r>
      <w:r w:rsidRPr="00380CFB">
        <w:rPr>
          <w:rFonts w:ascii="Palatino Linotype" w:hAnsi="Palatino Linotype"/>
          <w:sz w:val="20"/>
          <w:szCs w:val="20"/>
        </w:rPr>
        <w:t xml:space="preserve"> for this course. </w:t>
      </w:r>
      <w:r w:rsidRPr="00380CFB">
        <w:rPr>
          <w:rFonts w:ascii="Palatino Linotype" w:hAnsi="Palatino Linotype"/>
          <w:iCs/>
          <w:sz w:val="20"/>
          <w:szCs w:val="20"/>
        </w:rPr>
        <w:t xml:space="preserve">The Spearfish Chamber of Commerce has an excellent listing of area accommodations (motels, resorts, cabins, campgrounds). You may view these at </w:t>
      </w:r>
      <w:hyperlink r:id="rId17" w:history="1">
        <w:r w:rsidRPr="008D74BF">
          <w:rPr>
            <w:rStyle w:val="Hyperlink"/>
            <w:rFonts w:ascii="Palatino Linotype" w:hAnsi="Palatino Linotype"/>
            <w:iCs/>
            <w:color w:val="006233" w:themeColor="accent1"/>
            <w:sz w:val="20"/>
            <w:szCs w:val="20"/>
          </w:rPr>
          <w:t>http://www.spearfishchamber.org/visit_us/spearfish_lodging.php</w:t>
        </w:r>
      </w:hyperlink>
      <w:r w:rsidRPr="00380CFB">
        <w:rPr>
          <w:rFonts w:ascii="Palatino Linotype" w:hAnsi="Palatino Linotype"/>
          <w:iCs/>
          <w:sz w:val="20"/>
          <w:szCs w:val="20"/>
        </w:rPr>
        <w:t xml:space="preserve"> or call the Chamber of Commerce at 1-800-626-8013.</w:t>
      </w:r>
      <w:r w:rsidRPr="00380CFB">
        <w:rPr>
          <w:rFonts w:ascii="Arial" w:hAnsi="Arial" w:cs="Arial"/>
          <w:color w:val="968776"/>
          <w:sz w:val="20"/>
          <w:szCs w:val="20"/>
        </w:rPr>
        <w:t> </w:t>
      </w:r>
    </w:p>
    <w:p w:rsidR="005D512C" w:rsidRPr="008D74BF" w:rsidRDefault="000D71B9" w:rsidP="008D74BF">
      <w:pPr>
        <w:keepNext/>
        <w:spacing w:after="0" w:line="240" w:lineRule="auto"/>
        <w:outlineLvl w:val="2"/>
        <w:rPr>
          <w:rFonts w:asciiTheme="minorHAnsi" w:hAnsiTheme="minorHAnsi" w:cs="Helvetica"/>
          <w:b/>
          <w:bCs/>
          <w:color w:val="006233" w:themeColor="accent1"/>
          <w:sz w:val="20"/>
          <w:szCs w:val="20"/>
        </w:rPr>
      </w:pPr>
      <w:r w:rsidRPr="008D74BF">
        <w:rPr>
          <w:rFonts w:asciiTheme="minorHAnsi" w:hAnsiTheme="minorHAnsi" w:cs="Helvetica"/>
          <w:b/>
          <w:bCs/>
          <w:color w:val="006233" w:themeColor="accent1"/>
          <w:sz w:val="20"/>
          <w:szCs w:val="20"/>
        </w:rPr>
        <w:t xml:space="preserve">WMI </w:t>
      </w:r>
      <w:r w:rsidR="005D512C" w:rsidRPr="008D74BF">
        <w:rPr>
          <w:rFonts w:asciiTheme="minorHAnsi" w:hAnsiTheme="minorHAnsi" w:cs="Helvetica"/>
          <w:b/>
          <w:bCs/>
          <w:color w:val="006233" w:themeColor="accent1"/>
          <w:sz w:val="20"/>
          <w:szCs w:val="20"/>
        </w:rPr>
        <w:t>COURSE POLICIES</w:t>
      </w:r>
    </w:p>
    <w:p w:rsidR="005D512C" w:rsidRDefault="000D71B9" w:rsidP="008D74BF">
      <w:pPr>
        <w:pStyle w:val="ListParagraph"/>
        <w:keepNext/>
        <w:numPr>
          <w:ilvl w:val="0"/>
          <w:numId w:val="7"/>
        </w:numPr>
        <w:spacing w:after="0" w:line="240" w:lineRule="auto"/>
        <w:outlineLvl w:val="2"/>
        <w:rPr>
          <w:rFonts w:asciiTheme="minorHAnsi" w:hAnsiTheme="minorHAnsi"/>
          <w:bCs/>
          <w:color w:val="000000"/>
          <w:sz w:val="20"/>
          <w:szCs w:val="20"/>
        </w:rPr>
      </w:pPr>
      <w:r>
        <w:rPr>
          <w:rFonts w:asciiTheme="minorHAnsi" w:hAnsiTheme="minorHAnsi"/>
          <w:bCs/>
          <w:color w:val="000000"/>
          <w:sz w:val="20"/>
          <w:szCs w:val="20"/>
        </w:rPr>
        <w:t xml:space="preserve">Pets are not allowed at the course site. This includes leashing them outside. Any student bringing a pet to class will be asked to leave until the pet is safely situated in a kennel or other facility. No exceptions. </w:t>
      </w:r>
    </w:p>
    <w:p w:rsidR="005D512C" w:rsidRPr="008D74BF" w:rsidRDefault="000D71B9" w:rsidP="008D74BF">
      <w:pPr>
        <w:pStyle w:val="ListParagraph"/>
        <w:keepNext/>
        <w:numPr>
          <w:ilvl w:val="0"/>
          <w:numId w:val="7"/>
        </w:numPr>
        <w:spacing w:after="120" w:line="240" w:lineRule="auto"/>
        <w:outlineLvl w:val="2"/>
        <w:rPr>
          <w:rFonts w:asciiTheme="minorHAnsi" w:hAnsiTheme="minorHAnsi"/>
          <w:bCs/>
          <w:color w:val="000000"/>
          <w:sz w:val="20"/>
          <w:szCs w:val="20"/>
        </w:rPr>
      </w:pPr>
      <w:r>
        <w:rPr>
          <w:rFonts w:asciiTheme="minorHAnsi" w:hAnsiTheme="minorHAnsi"/>
          <w:bCs/>
          <w:color w:val="000000"/>
          <w:sz w:val="20"/>
          <w:szCs w:val="20"/>
        </w:rPr>
        <w:t xml:space="preserve">No alcohol or tobacco is allowed on site. </w:t>
      </w:r>
    </w:p>
    <w:p w:rsidR="005D512C" w:rsidRPr="00D66A4C" w:rsidRDefault="005D512C" w:rsidP="008D74BF">
      <w:pPr>
        <w:keepNext/>
        <w:spacing w:after="0" w:line="240" w:lineRule="auto"/>
        <w:outlineLvl w:val="2"/>
        <w:rPr>
          <w:rFonts w:asciiTheme="minorHAnsi" w:hAnsiTheme="minorHAnsi" w:cs="Helvetica"/>
          <w:b/>
          <w:bCs/>
          <w:sz w:val="20"/>
          <w:szCs w:val="20"/>
        </w:rPr>
      </w:pPr>
      <w:r w:rsidRPr="008D74BF">
        <w:rPr>
          <w:rFonts w:asciiTheme="minorHAnsi" w:hAnsiTheme="minorHAnsi" w:cs="Helvetica"/>
          <w:b/>
          <w:bCs/>
          <w:color w:val="006233" w:themeColor="accent1"/>
          <w:sz w:val="20"/>
          <w:szCs w:val="20"/>
        </w:rPr>
        <w:t>CONTACT INFORMATION</w:t>
      </w:r>
    </w:p>
    <w:p w:rsidR="00A5122A" w:rsidRPr="00D66A4C" w:rsidRDefault="005D512C" w:rsidP="008D74BF">
      <w:pPr>
        <w:spacing w:after="120" w:line="240" w:lineRule="auto"/>
        <w:rPr>
          <w:rFonts w:asciiTheme="minorHAnsi" w:hAnsiTheme="minorHAnsi"/>
          <w:i/>
          <w:iCs/>
          <w:color w:val="000000"/>
          <w:sz w:val="20"/>
          <w:szCs w:val="20"/>
        </w:rPr>
      </w:pPr>
      <w:r w:rsidRPr="00D66A4C">
        <w:rPr>
          <w:rFonts w:asciiTheme="minorHAnsi" w:hAnsiTheme="minorHAnsi"/>
          <w:color w:val="000000"/>
          <w:sz w:val="20"/>
          <w:szCs w:val="20"/>
        </w:rPr>
        <w:t>Please contact us with any questions or concerns you may have</w:t>
      </w:r>
      <w:r w:rsidRPr="00D66A4C">
        <w:rPr>
          <w:rFonts w:asciiTheme="minorHAnsi" w:hAnsiTheme="minorHAnsi"/>
          <w:i/>
          <w:iCs/>
          <w:color w:val="000000"/>
          <w:sz w:val="20"/>
          <w:szCs w:val="20"/>
        </w:rPr>
        <w:t xml:space="preserve">. </w:t>
      </w:r>
    </w:p>
    <w:p w:rsidR="00A5122A" w:rsidRPr="00A5122A" w:rsidRDefault="00A5122A" w:rsidP="008D74BF">
      <w:pPr>
        <w:tabs>
          <w:tab w:val="left" w:pos="5760"/>
        </w:tabs>
        <w:spacing w:after="0" w:line="240" w:lineRule="auto"/>
        <w:rPr>
          <w:rFonts w:asciiTheme="minorHAnsi" w:hAnsiTheme="minorHAnsi"/>
          <w:b/>
          <w:sz w:val="20"/>
          <w:szCs w:val="20"/>
        </w:rPr>
      </w:pPr>
      <w:r w:rsidRPr="00A5122A">
        <w:rPr>
          <w:rFonts w:asciiTheme="minorHAnsi" w:hAnsiTheme="minorHAnsi"/>
          <w:b/>
          <w:sz w:val="20"/>
          <w:szCs w:val="20"/>
        </w:rPr>
        <w:t>National Outdoor Leadership School</w:t>
      </w:r>
      <w:r w:rsidRPr="00A5122A">
        <w:rPr>
          <w:rFonts w:asciiTheme="minorHAnsi" w:hAnsiTheme="minorHAnsi"/>
          <w:b/>
          <w:sz w:val="20"/>
          <w:szCs w:val="20"/>
        </w:rPr>
        <w:tab/>
        <w:t>Black Hills State University</w:t>
      </w:r>
      <w:r w:rsidRPr="00A5122A">
        <w:rPr>
          <w:rFonts w:asciiTheme="minorHAnsi" w:hAnsiTheme="minorHAnsi"/>
          <w:b/>
          <w:sz w:val="20"/>
          <w:szCs w:val="20"/>
        </w:rPr>
        <w:tab/>
      </w:r>
    </w:p>
    <w:p w:rsidR="00A5122A" w:rsidRPr="00A5122A" w:rsidRDefault="00A5122A" w:rsidP="008D74BF">
      <w:pPr>
        <w:tabs>
          <w:tab w:val="left" w:pos="5760"/>
        </w:tabs>
        <w:spacing w:after="0" w:line="240" w:lineRule="auto"/>
        <w:rPr>
          <w:rFonts w:asciiTheme="minorHAnsi" w:hAnsiTheme="minorHAnsi"/>
          <w:b/>
          <w:sz w:val="20"/>
          <w:szCs w:val="20"/>
        </w:rPr>
      </w:pPr>
      <w:r w:rsidRPr="00A5122A">
        <w:rPr>
          <w:rFonts w:asciiTheme="minorHAnsi" w:hAnsiTheme="minorHAnsi"/>
          <w:b/>
          <w:sz w:val="20"/>
          <w:szCs w:val="20"/>
        </w:rPr>
        <w:t>Wilderness Medical Institute</w:t>
      </w:r>
      <w:r w:rsidRPr="00A5122A">
        <w:rPr>
          <w:rFonts w:asciiTheme="minorHAnsi" w:hAnsiTheme="minorHAnsi"/>
          <w:b/>
          <w:sz w:val="20"/>
          <w:szCs w:val="20"/>
        </w:rPr>
        <w:tab/>
        <w:t>Outdoor Education Program</w:t>
      </w:r>
    </w:p>
    <w:p w:rsidR="00A5122A" w:rsidRPr="00A5122A" w:rsidRDefault="00A5122A" w:rsidP="008D74BF">
      <w:pPr>
        <w:tabs>
          <w:tab w:val="left" w:pos="5760"/>
        </w:tabs>
        <w:spacing w:after="0" w:line="240" w:lineRule="auto"/>
        <w:rPr>
          <w:rFonts w:asciiTheme="minorHAnsi" w:hAnsiTheme="minorHAnsi"/>
          <w:sz w:val="20"/>
          <w:szCs w:val="20"/>
        </w:rPr>
      </w:pPr>
      <w:r w:rsidRPr="00A5122A">
        <w:rPr>
          <w:rFonts w:asciiTheme="minorHAnsi" w:hAnsiTheme="minorHAnsi"/>
          <w:b/>
          <w:sz w:val="20"/>
          <w:szCs w:val="20"/>
        </w:rPr>
        <w:t>Office hours:</w:t>
      </w:r>
      <w:r w:rsidRPr="00A5122A">
        <w:rPr>
          <w:rFonts w:asciiTheme="minorHAnsi" w:hAnsiTheme="minorHAnsi"/>
          <w:sz w:val="20"/>
          <w:szCs w:val="20"/>
        </w:rPr>
        <w:t xml:space="preserve"> </w:t>
      </w:r>
      <w:r w:rsidRPr="00A5122A">
        <w:rPr>
          <w:rFonts w:asciiTheme="minorHAnsi" w:hAnsiTheme="minorHAnsi"/>
          <w:iCs/>
          <w:sz w:val="20"/>
          <w:szCs w:val="20"/>
        </w:rPr>
        <w:t>Monday - Friday, 9am-5pm MT</w:t>
      </w:r>
      <w:r w:rsidRPr="00A5122A">
        <w:rPr>
          <w:rFonts w:asciiTheme="minorHAnsi" w:hAnsiTheme="minorHAnsi"/>
          <w:iCs/>
          <w:sz w:val="20"/>
          <w:szCs w:val="20"/>
        </w:rPr>
        <w:tab/>
      </w:r>
      <w:r w:rsidRPr="00A5122A">
        <w:rPr>
          <w:rFonts w:asciiTheme="minorHAnsi" w:hAnsiTheme="minorHAnsi"/>
          <w:b/>
          <w:iCs/>
          <w:sz w:val="20"/>
          <w:szCs w:val="20"/>
        </w:rPr>
        <w:t xml:space="preserve">Office Hours: </w:t>
      </w:r>
      <w:r w:rsidRPr="00A5122A">
        <w:rPr>
          <w:rFonts w:asciiTheme="minorHAnsi" w:hAnsiTheme="minorHAnsi"/>
          <w:iCs/>
          <w:sz w:val="20"/>
          <w:szCs w:val="20"/>
        </w:rPr>
        <w:t xml:space="preserve">variable </w:t>
      </w:r>
    </w:p>
    <w:p w:rsidR="00A5122A" w:rsidRPr="00A265A0" w:rsidRDefault="00A5122A" w:rsidP="008D74BF">
      <w:pPr>
        <w:pStyle w:val="Heading6"/>
        <w:tabs>
          <w:tab w:val="left" w:pos="5760"/>
        </w:tabs>
        <w:spacing w:before="0" w:line="240" w:lineRule="auto"/>
        <w:rPr>
          <w:rFonts w:asciiTheme="minorHAnsi" w:hAnsiTheme="minorHAnsi" w:cs="Times New Roman"/>
          <w:i/>
          <w:color w:val="auto"/>
          <w:sz w:val="20"/>
          <w:szCs w:val="20"/>
        </w:rPr>
      </w:pPr>
      <w:r w:rsidRPr="00A265A0">
        <w:rPr>
          <w:rFonts w:asciiTheme="minorHAnsi" w:hAnsiTheme="minorHAnsi" w:cs="Times New Roman"/>
          <w:b/>
          <w:color w:val="auto"/>
          <w:sz w:val="20"/>
          <w:szCs w:val="20"/>
        </w:rPr>
        <w:t>Phone:</w:t>
      </w:r>
      <w:r w:rsidRPr="00A265A0">
        <w:rPr>
          <w:rFonts w:asciiTheme="minorHAnsi" w:hAnsiTheme="minorHAnsi" w:cs="Times New Roman"/>
          <w:color w:val="auto"/>
          <w:sz w:val="20"/>
          <w:szCs w:val="20"/>
        </w:rPr>
        <w:t xml:space="preserve"> 866-831-9001</w:t>
      </w:r>
      <w:r w:rsidRPr="00A265A0">
        <w:rPr>
          <w:rFonts w:asciiTheme="minorHAnsi" w:hAnsiTheme="minorHAnsi" w:cs="Times New Roman"/>
          <w:color w:val="auto"/>
          <w:sz w:val="20"/>
          <w:szCs w:val="20"/>
        </w:rPr>
        <w:tab/>
      </w:r>
      <w:r w:rsidRPr="00A265A0">
        <w:rPr>
          <w:rFonts w:asciiTheme="minorHAnsi" w:hAnsiTheme="minorHAnsi" w:cs="Times New Roman"/>
          <w:b/>
          <w:color w:val="auto"/>
          <w:sz w:val="20"/>
          <w:szCs w:val="20"/>
        </w:rPr>
        <w:t xml:space="preserve">Phone: </w:t>
      </w:r>
      <w:r w:rsidRPr="00A265A0">
        <w:rPr>
          <w:rFonts w:asciiTheme="minorHAnsi" w:hAnsiTheme="minorHAnsi" w:cs="Times New Roman"/>
          <w:color w:val="auto"/>
          <w:sz w:val="20"/>
          <w:szCs w:val="20"/>
        </w:rPr>
        <w:t>605-642-6027</w:t>
      </w:r>
    </w:p>
    <w:p w:rsidR="00A5122A" w:rsidRPr="00A5122A" w:rsidRDefault="00A5122A" w:rsidP="008D74BF">
      <w:pPr>
        <w:tabs>
          <w:tab w:val="left" w:pos="5760"/>
        </w:tabs>
        <w:spacing w:after="0" w:line="240" w:lineRule="auto"/>
        <w:rPr>
          <w:rFonts w:asciiTheme="minorHAnsi" w:hAnsiTheme="minorHAnsi"/>
          <w:iCs/>
          <w:sz w:val="20"/>
          <w:szCs w:val="20"/>
        </w:rPr>
      </w:pPr>
      <w:r w:rsidRPr="00A5122A">
        <w:rPr>
          <w:rFonts w:asciiTheme="minorHAnsi" w:hAnsiTheme="minorHAnsi"/>
          <w:b/>
          <w:iCs/>
          <w:sz w:val="20"/>
          <w:szCs w:val="20"/>
        </w:rPr>
        <w:t>FAX:</w:t>
      </w:r>
      <w:r w:rsidRPr="00A5122A">
        <w:rPr>
          <w:rFonts w:asciiTheme="minorHAnsi" w:hAnsiTheme="minorHAnsi"/>
          <w:iCs/>
          <w:sz w:val="20"/>
          <w:szCs w:val="20"/>
        </w:rPr>
        <w:t xml:space="preserve"> 307-335-2355 </w:t>
      </w:r>
      <w:r w:rsidRPr="00A5122A">
        <w:rPr>
          <w:rFonts w:asciiTheme="minorHAnsi" w:hAnsiTheme="minorHAnsi"/>
          <w:iCs/>
          <w:sz w:val="20"/>
          <w:szCs w:val="20"/>
        </w:rPr>
        <w:tab/>
      </w:r>
      <w:r w:rsidR="00A265A0">
        <w:rPr>
          <w:rFonts w:asciiTheme="minorHAnsi" w:hAnsiTheme="minorHAnsi"/>
          <w:b/>
          <w:iCs/>
          <w:sz w:val="20"/>
          <w:szCs w:val="20"/>
        </w:rPr>
        <w:t>Contact Person</w:t>
      </w:r>
      <w:r w:rsidRPr="00A5122A">
        <w:rPr>
          <w:rFonts w:asciiTheme="minorHAnsi" w:hAnsiTheme="minorHAnsi"/>
          <w:b/>
          <w:iCs/>
          <w:sz w:val="20"/>
          <w:szCs w:val="20"/>
        </w:rPr>
        <w:t xml:space="preserve">: </w:t>
      </w:r>
      <w:r w:rsidR="00A265A0">
        <w:rPr>
          <w:rFonts w:asciiTheme="minorHAnsi" w:hAnsiTheme="minorHAnsi"/>
          <w:iCs/>
          <w:sz w:val="20"/>
          <w:szCs w:val="20"/>
        </w:rPr>
        <w:t>Chris McCart, Assistant Professor</w:t>
      </w:r>
    </w:p>
    <w:p w:rsidR="00A5122A" w:rsidRPr="00A5122A" w:rsidRDefault="00A5122A" w:rsidP="008D74BF">
      <w:pPr>
        <w:tabs>
          <w:tab w:val="left" w:pos="5760"/>
        </w:tabs>
        <w:spacing w:after="0" w:line="240" w:lineRule="auto"/>
        <w:rPr>
          <w:rFonts w:asciiTheme="minorHAnsi" w:hAnsiTheme="minorHAnsi"/>
          <w:iCs/>
          <w:sz w:val="20"/>
          <w:szCs w:val="20"/>
        </w:rPr>
      </w:pPr>
      <w:r w:rsidRPr="00A5122A">
        <w:rPr>
          <w:rFonts w:asciiTheme="minorHAnsi" w:hAnsiTheme="minorHAnsi"/>
          <w:b/>
          <w:iCs/>
          <w:sz w:val="20"/>
          <w:szCs w:val="20"/>
        </w:rPr>
        <w:t>Email:</w:t>
      </w:r>
      <w:r w:rsidRPr="00A5122A">
        <w:rPr>
          <w:rFonts w:asciiTheme="minorHAnsi" w:hAnsiTheme="minorHAnsi"/>
          <w:iCs/>
          <w:sz w:val="20"/>
          <w:szCs w:val="20"/>
        </w:rPr>
        <w:t xml:space="preserve"> </w:t>
      </w:r>
      <w:hyperlink r:id="rId18" w:history="1">
        <w:r w:rsidRPr="00A5122A">
          <w:rPr>
            <w:rStyle w:val="Hyperlink"/>
            <w:rFonts w:asciiTheme="minorHAnsi" w:hAnsiTheme="minorHAnsi"/>
            <w:iCs/>
            <w:sz w:val="20"/>
            <w:szCs w:val="20"/>
          </w:rPr>
          <w:t>wmi@nols.edu</w:t>
        </w:r>
      </w:hyperlink>
      <w:r w:rsidRPr="00A5122A">
        <w:rPr>
          <w:rFonts w:asciiTheme="minorHAnsi" w:hAnsiTheme="minorHAnsi"/>
          <w:iCs/>
          <w:sz w:val="20"/>
          <w:szCs w:val="20"/>
        </w:rPr>
        <w:tab/>
      </w:r>
      <w:r w:rsidRPr="00A5122A">
        <w:rPr>
          <w:rFonts w:asciiTheme="minorHAnsi" w:hAnsiTheme="minorHAnsi"/>
          <w:b/>
          <w:iCs/>
          <w:sz w:val="20"/>
          <w:szCs w:val="20"/>
        </w:rPr>
        <w:t xml:space="preserve">Email: </w:t>
      </w:r>
      <w:r w:rsidRPr="00A5122A">
        <w:rPr>
          <w:rFonts w:asciiTheme="minorHAnsi" w:hAnsiTheme="minorHAnsi"/>
          <w:iCs/>
          <w:sz w:val="20"/>
          <w:szCs w:val="20"/>
        </w:rPr>
        <w:t>Christine.Mccart@bhsu.edu</w:t>
      </w:r>
    </w:p>
    <w:p w:rsidR="00A5122A" w:rsidRPr="00A5122A" w:rsidRDefault="00A5122A" w:rsidP="008D74BF">
      <w:pPr>
        <w:tabs>
          <w:tab w:val="left" w:pos="5760"/>
        </w:tabs>
        <w:spacing w:after="0" w:line="240" w:lineRule="auto"/>
        <w:rPr>
          <w:rFonts w:asciiTheme="minorHAnsi" w:hAnsiTheme="minorHAnsi"/>
          <w:iCs/>
          <w:sz w:val="20"/>
          <w:szCs w:val="20"/>
        </w:rPr>
      </w:pPr>
      <w:r w:rsidRPr="00A5122A">
        <w:rPr>
          <w:rFonts w:asciiTheme="minorHAnsi" w:hAnsiTheme="minorHAnsi"/>
          <w:b/>
          <w:iCs/>
          <w:sz w:val="20"/>
          <w:szCs w:val="20"/>
        </w:rPr>
        <w:t>Web:</w:t>
      </w:r>
      <w:r w:rsidRPr="00A5122A">
        <w:rPr>
          <w:rFonts w:asciiTheme="minorHAnsi" w:hAnsiTheme="minorHAnsi"/>
          <w:iCs/>
          <w:sz w:val="20"/>
          <w:szCs w:val="20"/>
        </w:rPr>
        <w:t xml:space="preserve"> </w:t>
      </w:r>
      <w:hyperlink r:id="rId19" w:history="1">
        <w:r w:rsidRPr="00A5122A">
          <w:rPr>
            <w:rStyle w:val="Hyperlink"/>
            <w:rFonts w:asciiTheme="minorHAnsi" w:hAnsiTheme="minorHAnsi" w:cs="Helvetica"/>
            <w:iCs/>
            <w:sz w:val="20"/>
            <w:szCs w:val="20"/>
          </w:rPr>
          <w:t>http://www.nols.edu/wmi</w:t>
        </w:r>
      </w:hyperlink>
      <w:r w:rsidRPr="00A5122A">
        <w:rPr>
          <w:rFonts w:asciiTheme="minorHAnsi" w:hAnsiTheme="minorHAnsi"/>
          <w:iCs/>
          <w:sz w:val="20"/>
          <w:szCs w:val="20"/>
          <w:u w:val="single"/>
        </w:rPr>
        <w:t xml:space="preserve"> </w:t>
      </w:r>
      <w:r w:rsidRPr="00A5122A">
        <w:rPr>
          <w:rFonts w:asciiTheme="minorHAnsi" w:hAnsiTheme="minorHAnsi"/>
          <w:iCs/>
          <w:sz w:val="20"/>
          <w:szCs w:val="20"/>
        </w:rPr>
        <w:tab/>
      </w:r>
      <w:r w:rsidRPr="00A5122A">
        <w:rPr>
          <w:rFonts w:asciiTheme="minorHAnsi" w:hAnsiTheme="minorHAnsi"/>
          <w:b/>
          <w:iCs/>
          <w:sz w:val="20"/>
          <w:szCs w:val="20"/>
        </w:rPr>
        <w:t xml:space="preserve">Web: </w:t>
      </w:r>
      <w:hyperlink r:id="rId20" w:history="1">
        <w:r w:rsidRPr="00A5122A">
          <w:rPr>
            <w:rStyle w:val="Hyperlink"/>
            <w:rFonts w:asciiTheme="minorHAnsi" w:hAnsiTheme="minorHAnsi" w:cs="Helvetica"/>
            <w:iCs/>
            <w:sz w:val="20"/>
            <w:szCs w:val="20"/>
          </w:rPr>
          <w:t>http://www.bhsu.edu/chrismccart/</w:t>
        </w:r>
      </w:hyperlink>
    </w:p>
    <w:p w:rsidR="00A5122A" w:rsidRPr="00A5122A" w:rsidRDefault="00A5122A" w:rsidP="008D74BF">
      <w:pPr>
        <w:spacing w:after="0" w:line="240" w:lineRule="auto"/>
        <w:rPr>
          <w:rFonts w:asciiTheme="minorHAnsi" w:hAnsiTheme="minorHAnsi"/>
          <w:bCs/>
          <w:noProof/>
          <w:sz w:val="20"/>
          <w:szCs w:val="20"/>
        </w:rPr>
      </w:pPr>
    </w:p>
    <w:p w:rsidR="005D512C" w:rsidRPr="00D66A4C" w:rsidRDefault="005D512C" w:rsidP="008D74BF">
      <w:pPr>
        <w:widowControl w:val="0"/>
        <w:autoSpaceDE w:val="0"/>
        <w:autoSpaceDN w:val="0"/>
        <w:adjustRightInd w:val="0"/>
        <w:spacing w:after="0" w:line="240" w:lineRule="auto"/>
        <w:jc w:val="center"/>
        <w:rPr>
          <w:rFonts w:asciiTheme="minorHAnsi" w:hAnsiTheme="minorHAnsi" w:cs="Garamond"/>
          <w:b/>
          <w:bCs/>
          <w:sz w:val="20"/>
          <w:szCs w:val="20"/>
        </w:rPr>
      </w:pPr>
      <w:r w:rsidRPr="00D66A4C">
        <w:rPr>
          <w:rFonts w:asciiTheme="minorHAnsi" w:hAnsiTheme="minorHAnsi"/>
          <w:b/>
          <w:i/>
          <w:sz w:val="20"/>
          <w:szCs w:val="20"/>
        </w:rPr>
        <w:br w:type="page"/>
      </w:r>
      <w:r w:rsidRPr="00D66A4C">
        <w:rPr>
          <w:rFonts w:asciiTheme="minorHAnsi" w:hAnsiTheme="minorHAnsi" w:cs="Times"/>
          <w:noProof/>
          <w:sz w:val="20"/>
          <w:szCs w:val="20"/>
        </w:rPr>
        <w:lastRenderedPageBreak/>
        <w:drawing>
          <wp:inline distT="0" distB="0" distL="0" distR="0">
            <wp:extent cx="509270" cy="509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r w:rsidRPr="00D66A4C">
        <w:rPr>
          <w:rFonts w:asciiTheme="minorHAnsi" w:hAnsiTheme="minorHAnsi" w:cs="Times"/>
          <w:sz w:val="20"/>
          <w:szCs w:val="20"/>
        </w:rPr>
        <w:t xml:space="preserve">  </w:t>
      </w:r>
      <w:r w:rsidRPr="00D66A4C">
        <w:rPr>
          <w:rFonts w:asciiTheme="minorHAnsi" w:hAnsiTheme="minorHAnsi" w:cs="Garamond"/>
          <w:b/>
          <w:bCs/>
          <w:sz w:val="20"/>
          <w:szCs w:val="20"/>
        </w:rPr>
        <w:t>NOLS Wilderness Medicine Institute</w:t>
      </w:r>
    </w:p>
    <w:p w:rsidR="005D512C" w:rsidRPr="00D66A4C" w:rsidRDefault="005D512C" w:rsidP="008D74BF">
      <w:pPr>
        <w:widowControl w:val="0"/>
        <w:autoSpaceDE w:val="0"/>
        <w:autoSpaceDN w:val="0"/>
        <w:adjustRightInd w:val="0"/>
        <w:spacing w:after="0" w:line="240" w:lineRule="auto"/>
        <w:jc w:val="center"/>
        <w:rPr>
          <w:rFonts w:asciiTheme="minorHAnsi" w:hAnsiTheme="minorHAnsi" w:cs="Times"/>
          <w:sz w:val="20"/>
          <w:szCs w:val="20"/>
        </w:rPr>
      </w:pPr>
      <w:r w:rsidRPr="00D66A4C">
        <w:rPr>
          <w:rFonts w:asciiTheme="minorHAnsi" w:hAnsiTheme="minorHAnsi" w:cs="Garamond"/>
          <w:b/>
          <w:bCs/>
          <w:sz w:val="20"/>
          <w:szCs w:val="20"/>
        </w:rPr>
        <w:t>Wilderness First Aid Course Schedule</w:t>
      </w:r>
    </w:p>
    <w:p w:rsidR="005D512C" w:rsidRPr="00D66A4C" w:rsidRDefault="005D512C" w:rsidP="008D74BF">
      <w:pPr>
        <w:widowControl w:val="0"/>
        <w:autoSpaceDE w:val="0"/>
        <w:autoSpaceDN w:val="0"/>
        <w:adjustRightInd w:val="0"/>
        <w:spacing w:after="0" w:line="240" w:lineRule="auto"/>
        <w:rPr>
          <w:rFonts w:asciiTheme="minorHAnsi" w:hAnsiTheme="minorHAnsi" w:cs="Calibri"/>
          <w:b/>
          <w:bCs/>
          <w:sz w:val="20"/>
          <w:szCs w:val="20"/>
        </w:rPr>
      </w:pPr>
    </w:p>
    <w:p w:rsidR="005D512C" w:rsidRPr="00D66A4C" w:rsidRDefault="005D512C" w:rsidP="008D74BF">
      <w:pPr>
        <w:widowControl w:val="0"/>
        <w:autoSpaceDE w:val="0"/>
        <w:autoSpaceDN w:val="0"/>
        <w:adjustRightInd w:val="0"/>
        <w:spacing w:after="0" w:line="240" w:lineRule="auto"/>
        <w:rPr>
          <w:rFonts w:asciiTheme="minorHAnsi" w:hAnsiTheme="minorHAnsi" w:cs="Calibri"/>
          <w:b/>
          <w:bCs/>
          <w:sz w:val="20"/>
          <w:szCs w:val="20"/>
        </w:rPr>
      </w:pPr>
      <w:r w:rsidRPr="00D66A4C">
        <w:rPr>
          <w:rFonts w:asciiTheme="minorHAnsi" w:hAnsiTheme="minorHAnsi" w:cs="Calibri"/>
          <w:b/>
          <w:bCs/>
          <w:sz w:val="20"/>
          <w:szCs w:val="20"/>
        </w:rPr>
        <w:t xml:space="preserve">DAY 1 </w:t>
      </w:r>
    </w:p>
    <w:p w:rsidR="005D512C" w:rsidRPr="00D66A4C" w:rsidRDefault="005D512C" w:rsidP="008D74BF">
      <w:pPr>
        <w:widowControl w:val="0"/>
        <w:autoSpaceDE w:val="0"/>
        <w:autoSpaceDN w:val="0"/>
        <w:adjustRightInd w:val="0"/>
        <w:spacing w:after="0" w:line="240" w:lineRule="auto"/>
        <w:rPr>
          <w:rFonts w:asciiTheme="minorHAnsi" w:hAnsiTheme="minorHAnsi" w:cs="Times"/>
          <w:sz w:val="20"/>
          <w:szCs w:val="20"/>
        </w:rPr>
      </w:pPr>
      <w:r w:rsidRPr="00D66A4C">
        <w:rPr>
          <w:rFonts w:asciiTheme="minorHAnsi" w:hAnsiTheme="minorHAnsi" w:cs="Calibri"/>
          <w:b/>
          <w:bCs/>
          <w:sz w:val="20"/>
          <w:szCs w:val="20"/>
        </w:rPr>
        <w:t>Morning</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Introductions</w:t>
      </w:r>
      <w:r w:rsidRPr="00D66A4C">
        <w:rPr>
          <w:rFonts w:ascii="MS Mincho" w:eastAsia="MS Mincho" w:hAnsi="MS Mincho" w:cs="MS Mincho"/>
          <w:sz w:val="20"/>
          <w:szCs w:val="20"/>
        </w:rPr>
        <w:t> </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Patient Assessment System</w:t>
      </w:r>
    </w:p>
    <w:p w:rsidR="005D512C" w:rsidRPr="00D66A4C" w:rsidRDefault="005D512C" w:rsidP="008D74BF">
      <w:pPr>
        <w:widowControl w:val="0"/>
        <w:autoSpaceDE w:val="0"/>
        <w:autoSpaceDN w:val="0"/>
        <w:adjustRightInd w:val="0"/>
        <w:spacing w:after="0" w:line="240" w:lineRule="auto"/>
        <w:rPr>
          <w:rFonts w:asciiTheme="minorHAnsi" w:hAnsiTheme="minorHAnsi" w:cs="Times"/>
          <w:sz w:val="20"/>
          <w:szCs w:val="20"/>
        </w:rPr>
      </w:pPr>
    </w:p>
    <w:p w:rsidR="005D512C" w:rsidRPr="00D66A4C" w:rsidRDefault="005D512C" w:rsidP="008D74BF">
      <w:pPr>
        <w:widowControl w:val="0"/>
        <w:autoSpaceDE w:val="0"/>
        <w:autoSpaceDN w:val="0"/>
        <w:adjustRightInd w:val="0"/>
        <w:spacing w:after="0" w:line="240" w:lineRule="auto"/>
        <w:rPr>
          <w:rFonts w:asciiTheme="minorHAnsi" w:hAnsiTheme="minorHAnsi" w:cs="Times"/>
          <w:sz w:val="20"/>
          <w:szCs w:val="20"/>
        </w:rPr>
      </w:pPr>
      <w:r w:rsidRPr="00D66A4C">
        <w:rPr>
          <w:rFonts w:asciiTheme="minorHAnsi" w:hAnsiTheme="minorHAnsi" w:cs="Calibri"/>
          <w:b/>
          <w:bCs/>
          <w:sz w:val="20"/>
          <w:szCs w:val="20"/>
        </w:rPr>
        <w:t>Afternoon</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 xml:space="preserve">Emergency and Evacuation Plans </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Spine Injury</w:t>
      </w:r>
      <w:r w:rsidRPr="00D66A4C">
        <w:rPr>
          <w:rFonts w:ascii="MS Mincho" w:eastAsia="MS Mincho" w:hAnsi="MS Mincho" w:cs="MS Mincho"/>
          <w:sz w:val="20"/>
          <w:szCs w:val="20"/>
        </w:rPr>
        <w:t> </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Head Injury</w:t>
      </w:r>
      <w:r w:rsidRPr="00D66A4C">
        <w:rPr>
          <w:rFonts w:ascii="MS Mincho" w:eastAsia="MS Mincho" w:hAnsi="MS Mincho" w:cs="MS Mincho"/>
          <w:sz w:val="20"/>
          <w:szCs w:val="20"/>
        </w:rPr>
        <w:t> </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Times"/>
          <w:sz w:val="20"/>
          <w:szCs w:val="20"/>
        </w:rPr>
      </w:pPr>
      <w:r w:rsidRPr="00D66A4C">
        <w:rPr>
          <w:rFonts w:asciiTheme="minorHAnsi" w:hAnsiTheme="minorHAnsi" w:cs="Calibri"/>
          <w:sz w:val="20"/>
          <w:szCs w:val="20"/>
        </w:rPr>
        <w:t>Shock</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Wilderness Wound Management</w:t>
      </w:r>
    </w:p>
    <w:p w:rsidR="005D512C" w:rsidRPr="00D66A4C" w:rsidRDefault="005D512C" w:rsidP="008D74BF">
      <w:pPr>
        <w:widowControl w:val="0"/>
        <w:autoSpaceDE w:val="0"/>
        <w:autoSpaceDN w:val="0"/>
        <w:adjustRightInd w:val="0"/>
        <w:spacing w:after="0" w:line="240" w:lineRule="auto"/>
        <w:rPr>
          <w:rFonts w:asciiTheme="minorHAnsi" w:hAnsiTheme="minorHAnsi" w:cs="Times"/>
          <w:sz w:val="20"/>
          <w:szCs w:val="20"/>
        </w:rPr>
      </w:pPr>
    </w:p>
    <w:p w:rsidR="005D512C" w:rsidRPr="00D66A4C" w:rsidRDefault="005D512C" w:rsidP="008D74BF">
      <w:pPr>
        <w:widowControl w:val="0"/>
        <w:autoSpaceDE w:val="0"/>
        <w:autoSpaceDN w:val="0"/>
        <w:adjustRightInd w:val="0"/>
        <w:spacing w:after="0" w:line="240" w:lineRule="auto"/>
        <w:rPr>
          <w:rFonts w:asciiTheme="minorHAnsi" w:hAnsiTheme="minorHAnsi" w:cs="Calibri"/>
          <w:b/>
          <w:bCs/>
          <w:sz w:val="20"/>
          <w:szCs w:val="20"/>
        </w:rPr>
      </w:pPr>
      <w:r w:rsidRPr="00D66A4C">
        <w:rPr>
          <w:rFonts w:asciiTheme="minorHAnsi" w:hAnsiTheme="minorHAnsi" w:cs="Calibri"/>
          <w:b/>
          <w:bCs/>
          <w:sz w:val="20"/>
          <w:szCs w:val="20"/>
        </w:rPr>
        <w:t xml:space="preserve">DAY 2 </w:t>
      </w:r>
    </w:p>
    <w:p w:rsidR="005D512C" w:rsidRPr="00D66A4C" w:rsidRDefault="005D512C" w:rsidP="008D74BF">
      <w:pPr>
        <w:widowControl w:val="0"/>
        <w:autoSpaceDE w:val="0"/>
        <w:autoSpaceDN w:val="0"/>
        <w:adjustRightInd w:val="0"/>
        <w:spacing w:after="0" w:line="240" w:lineRule="auto"/>
        <w:rPr>
          <w:rFonts w:asciiTheme="minorHAnsi" w:hAnsiTheme="minorHAnsi" w:cs="Times"/>
          <w:sz w:val="20"/>
          <w:szCs w:val="20"/>
        </w:rPr>
      </w:pPr>
      <w:r w:rsidRPr="00D66A4C">
        <w:rPr>
          <w:rFonts w:asciiTheme="minorHAnsi" w:hAnsiTheme="minorHAnsi" w:cs="Calibri"/>
          <w:b/>
          <w:bCs/>
          <w:sz w:val="20"/>
          <w:szCs w:val="20"/>
        </w:rPr>
        <w:t>Morning</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Wilderness Wound Management (cont.) Scenario</w:t>
      </w:r>
      <w:r w:rsidRPr="00D66A4C">
        <w:rPr>
          <w:rFonts w:ascii="MS Mincho" w:eastAsia="MS Mincho" w:hAnsi="MS Mincho" w:cs="MS Mincho"/>
          <w:sz w:val="20"/>
          <w:szCs w:val="20"/>
        </w:rPr>
        <w:t> </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Musculoskeletal Injury</w:t>
      </w:r>
      <w:r w:rsidRPr="00D66A4C">
        <w:rPr>
          <w:rFonts w:ascii="MS Mincho" w:eastAsia="MS Mincho" w:hAnsi="MS Mincho" w:cs="MS Mincho"/>
          <w:sz w:val="20"/>
          <w:szCs w:val="20"/>
        </w:rPr>
        <w:t> </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Heat Illness</w:t>
      </w:r>
    </w:p>
    <w:p w:rsidR="005D512C" w:rsidRPr="00D66A4C" w:rsidRDefault="005D512C" w:rsidP="008D74BF">
      <w:pPr>
        <w:widowControl w:val="0"/>
        <w:autoSpaceDE w:val="0"/>
        <w:autoSpaceDN w:val="0"/>
        <w:adjustRightInd w:val="0"/>
        <w:spacing w:after="0" w:line="240" w:lineRule="auto"/>
        <w:rPr>
          <w:rFonts w:asciiTheme="minorHAnsi" w:hAnsiTheme="minorHAnsi" w:cs="Times"/>
          <w:sz w:val="20"/>
          <w:szCs w:val="20"/>
        </w:rPr>
      </w:pPr>
    </w:p>
    <w:p w:rsidR="005D512C" w:rsidRPr="00D66A4C" w:rsidRDefault="005D512C" w:rsidP="008D74BF">
      <w:pPr>
        <w:widowControl w:val="0"/>
        <w:autoSpaceDE w:val="0"/>
        <w:autoSpaceDN w:val="0"/>
        <w:adjustRightInd w:val="0"/>
        <w:spacing w:after="0" w:line="240" w:lineRule="auto"/>
        <w:rPr>
          <w:rFonts w:asciiTheme="minorHAnsi" w:hAnsiTheme="minorHAnsi" w:cs="Times"/>
          <w:sz w:val="20"/>
          <w:szCs w:val="20"/>
        </w:rPr>
      </w:pPr>
      <w:r w:rsidRPr="00D66A4C">
        <w:rPr>
          <w:rFonts w:asciiTheme="minorHAnsi" w:hAnsiTheme="minorHAnsi" w:cs="Calibri"/>
          <w:b/>
          <w:bCs/>
          <w:sz w:val="20"/>
          <w:szCs w:val="20"/>
        </w:rPr>
        <w:t>Afternoon</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Scenario</w:t>
      </w:r>
      <w:r w:rsidRPr="00D66A4C">
        <w:rPr>
          <w:rFonts w:ascii="MS Mincho" w:eastAsia="MS Mincho" w:hAnsi="MS Mincho" w:cs="MS Mincho"/>
          <w:sz w:val="20"/>
          <w:szCs w:val="20"/>
        </w:rPr>
        <w:t> </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 xml:space="preserve">Cold Injury </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Lightning</w:t>
      </w:r>
      <w:r w:rsidRPr="00D66A4C">
        <w:rPr>
          <w:rFonts w:ascii="MS Mincho" w:eastAsia="MS Mincho" w:hAnsi="MS Mincho" w:cs="MS Mincho"/>
          <w:sz w:val="20"/>
          <w:szCs w:val="20"/>
        </w:rPr>
        <w:t> </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Altitude Illness</w:t>
      </w:r>
      <w:r w:rsidRPr="00D66A4C">
        <w:rPr>
          <w:rFonts w:ascii="MS Mincho" w:eastAsia="MS Mincho" w:hAnsi="MS Mincho" w:cs="MS Mincho"/>
          <w:sz w:val="20"/>
          <w:szCs w:val="20"/>
        </w:rPr>
        <w:t> </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 xml:space="preserve">The Medical Patient </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 xml:space="preserve">Anaphylaxis </w:t>
      </w:r>
    </w:p>
    <w:p w:rsidR="005D512C" w:rsidRPr="00D66A4C" w:rsidRDefault="005D512C" w:rsidP="008D74BF">
      <w:pPr>
        <w:widowControl w:val="0"/>
        <w:autoSpaceDE w:val="0"/>
        <w:autoSpaceDN w:val="0"/>
        <w:adjustRightInd w:val="0"/>
        <w:spacing w:after="0" w:line="240" w:lineRule="auto"/>
        <w:ind w:firstLine="720"/>
        <w:rPr>
          <w:rFonts w:asciiTheme="minorHAnsi" w:hAnsiTheme="minorHAnsi" w:cs="Calibri"/>
          <w:sz w:val="20"/>
          <w:szCs w:val="20"/>
        </w:rPr>
      </w:pPr>
      <w:r w:rsidRPr="00D66A4C">
        <w:rPr>
          <w:rFonts w:asciiTheme="minorHAnsi" w:hAnsiTheme="minorHAnsi" w:cs="Calibri"/>
          <w:sz w:val="20"/>
          <w:szCs w:val="20"/>
        </w:rPr>
        <w:t>Closure</w:t>
      </w:r>
    </w:p>
    <w:p w:rsidR="005D512C" w:rsidRPr="00D66A4C" w:rsidRDefault="005D512C" w:rsidP="008D74BF">
      <w:pPr>
        <w:widowControl w:val="0"/>
        <w:autoSpaceDE w:val="0"/>
        <w:autoSpaceDN w:val="0"/>
        <w:adjustRightInd w:val="0"/>
        <w:spacing w:after="0" w:line="240" w:lineRule="auto"/>
        <w:rPr>
          <w:rFonts w:asciiTheme="minorHAnsi" w:hAnsiTheme="minorHAnsi" w:cs="Calibri"/>
          <w:sz w:val="20"/>
          <w:szCs w:val="20"/>
        </w:rPr>
      </w:pPr>
    </w:p>
    <w:p w:rsidR="000D71B9" w:rsidRPr="00D66A4C" w:rsidRDefault="000D71B9" w:rsidP="008D74BF">
      <w:pPr>
        <w:widowControl w:val="0"/>
        <w:autoSpaceDE w:val="0"/>
        <w:autoSpaceDN w:val="0"/>
        <w:adjustRightInd w:val="0"/>
        <w:spacing w:after="0" w:line="240" w:lineRule="auto"/>
        <w:rPr>
          <w:rFonts w:asciiTheme="minorHAnsi" w:hAnsiTheme="minorHAnsi" w:cs="Calibri"/>
          <w:b/>
          <w:bCs/>
          <w:sz w:val="20"/>
          <w:szCs w:val="20"/>
        </w:rPr>
      </w:pPr>
      <w:r>
        <w:rPr>
          <w:rFonts w:asciiTheme="minorHAnsi" w:hAnsiTheme="minorHAnsi" w:cs="Calibri"/>
          <w:b/>
          <w:bCs/>
          <w:sz w:val="20"/>
          <w:szCs w:val="20"/>
        </w:rPr>
        <w:t>DAY 3</w:t>
      </w:r>
      <w:r w:rsidRPr="00D66A4C">
        <w:rPr>
          <w:rFonts w:asciiTheme="minorHAnsi" w:hAnsiTheme="minorHAnsi" w:cs="Calibri"/>
          <w:b/>
          <w:bCs/>
          <w:sz w:val="20"/>
          <w:szCs w:val="20"/>
        </w:rPr>
        <w:t xml:space="preserve"> </w:t>
      </w:r>
    </w:p>
    <w:p w:rsidR="000D71B9" w:rsidRPr="00D66A4C" w:rsidRDefault="000D71B9" w:rsidP="008D74BF">
      <w:pPr>
        <w:widowControl w:val="0"/>
        <w:autoSpaceDE w:val="0"/>
        <w:autoSpaceDN w:val="0"/>
        <w:adjustRightInd w:val="0"/>
        <w:spacing w:after="0" w:line="240" w:lineRule="auto"/>
        <w:rPr>
          <w:rFonts w:asciiTheme="minorHAnsi" w:hAnsiTheme="minorHAnsi" w:cs="Times"/>
          <w:sz w:val="20"/>
          <w:szCs w:val="20"/>
        </w:rPr>
      </w:pPr>
      <w:r w:rsidRPr="00D66A4C">
        <w:rPr>
          <w:rFonts w:asciiTheme="minorHAnsi" w:hAnsiTheme="minorHAnsi" w:cs="Calibri"/>
          <w:b/>
          <w:bCs/>
          <w:sz w:val="20"/>
          <w:szCs w:val="20"/>
        </w:rPr>
        <w:t>Morning</w:t>
      </w:r>
    </w:p>
    <w:p w:rsidR="000D71B9" w:rsidRDefault="000D71B9" w:rsidP="008D74BF">
      <w:pPr>
        <w:widowControl w:val="0"/>
        <w:autoSpaceDE w:val="0"/>
        <w:autoSpaceDN w:val="0"/>
        <w:adjustRightInd w:val="0"/>
        <w:spacing w:after="0" w:line="240" w:lineRule="auto"/>
        <w:ind w:firstLine="720"/>
        <w:rPr>
          <w:rFonts w:asciiTheme="minorHAnsi" w:hAnsiTheme="minorHAnsi" w:cs="Calibri"/>
          <w:sz w:val="20"/>
          <w:szCs w:val="20"/>
        </w:rPr>
      </w:pPr>
      <w:r>
        <w:rPr>
          <w:rFonts w:asciiTheme="minorHAnsi" w:hAnsiTheme="minorHAnsi" w:cs="Calibri"/>
          <w:sz w:val="20"/>
          <w:szCs w:val="20"/>
        </w:rPr>
        <w:t>Adult/Child CPR</w:t>
      </w:r>
    </w:p>
    <w:p w:rsidR="005D512C" w:rsidRPr="00D66A4C" w:rsidRDefault="00A405D8" w:rsidP="008D74BF">
      <w:pPr>
        <w:widowControl w:val="0"/>
        <w:autoSpaceDE w:val="0"/>
        <w:autoSpaceDN w:val="0"/>
        <w:adjustRightInd w:val="0"/>
        <w:spacing w:after="0" w:line="240" w:lineRule="auto"/>
        <w:ind w:firstLine="720"/>
        <w:rPr>
          <w:rFonts w:asciiTheme="minorHAnsi" w:hAnsiTheme="minorHAnsi" w:cs="Calibri"/>
          <w:sz w:val="20"/>
          <w:szCs w:val="20"/>
        </w:rPr>
      </w:pPr>
      <w:r>
        <w:rPr>
          <w:rFonts w:asciiTheme="minorHAnsi" w:hAnsiTheme="minorHAnsi" w:cs="Calibri"/>
          <w:sz w:val="20"/>
          <w:szCs w:val="20"/>
        </w:rPr>
        <w:t>Assessments</w:t>
      </w:r>
    </w:p>
    <w:p w:rsidR="005D512C" w:rsidRPr="00D66A4C" w:rsidRDefault="005D512C" w:rsidP="008D74BF">
      <w:pPr>
        <w:widowControl w:val="0"/>
        <w:autoSpaceDE w:val="0"/>
        <w:autoSpaceDN w:val="0"/>
        <w:adjustRightInd w:val="0"/>
        <w:spacing w:after="0" w:line="240" w:lineRule="auto"/>
        <w:rPr>
          <w:rFonts w:asciiTheme="minorHAnsi" w:hAnsiTheme="minorHAnsi" w:cs="Calibri"/>
          <w:sz w:val="20"/>
          <w:szCs w:val="20"/>
        </w:rPr>
      </w:pPr>
    </w:p>
    <w:p w:rsidR="005D512C" w:rsidRPr="00D66A4C" w:rsidRDefault="005D512C" w:rsidP="008D74BF">
      <w:pPr>
        <w:widowControl w:val="0"/>
        <w:autoSpaceDE w:val="0"/>
        <w:autoSpaceDN w:val="0"/>
        <w:adjustRightInd w:val="0"/>
        <w:spacing w:after="0" w:line="240" w:lineRule="auto"/>
        <w:rPr>
          <w:rFonts w:asciiTheme="minorHAnsi" w:hAnsiTheme="minorHAnsi" w:cs="Times"/>
          <w:sz w:val="20"/>
          <w:szCs w:val="20"/>
        </w:rPr>
      </w:pPr>
    </w:p>
    <w:p w:rsidR="005D512C" w:rsidRPr="00D66A4C" w:rsidRDefault="005D512C" w:rsidP="008D74BF">
      <w:pPr>
        <w:widowControl w:val="0"/>
        <w:autoSpaceDE w:val="0"/>
        <w:autoSpaceDN w:val="0"/>
        <w:adjustRightInd w:val="0"/>
        <w:spacing w:after="0" w:line="240" w:lineRule="auto"/>
        <w:jc w:val="center"/>
        <w:rPr>
          <w:rFonts w:asciiTheme="minorHAnsi" w:hAnsiTheme="minorHAnsi"/>
          <w:sz w:val="20"/>
          <w:szCs w:val="20"/>
        </w:rPr>
      </w:pPr>
      <w:r w:rsidRPr="00D66A4C">
        <w:rPr>
          <w:rFonts w:asciiTheme="minorHAnsi" w:hAnsiTheme="minorHAnsi" w:cs="Garamond"/>
          <w:i/>
          <w:iCs/>
          <w:sz w:val="20"/>
          <w:szCs w:val="20"/>
        </w:rPr>
        <w:t>©2012 NOLS Wilderness Medicine Institute • 284 Lincoln St. • Lander, WY 82520 •866-831-9001 WFA Schedule 2 Day 11/12/12</w:t>
      </w:r>
    </w:p>
    <w:p w:rsidR="0049664C" w:rsidRPr="00D66A4C" w:rsidRDefault="0049664C" w:rsidP="008D74BF">
      <w:pPr>
        <w:spacing w:after="0" w:line="240" w:lineRule="auto"/>
        <w:ind w:right="1296"/>
        <w:rPr>
          <w:rFonts w:asciiTheme="minorHAnsi" w:eastAsia="Times New Roman" w:hAnsiTheme="minorHAnsi"/>
          <w:color w:val="000000"/>
          <w:sz w:val="20"/>
          <w:szCs w:val="20"/>
        </w:rPr>
      </w:pPr>
    </w:p>
    <w:sectPr w:rsidR="0049664C" w:rsidRPr="00D66A4C" w:rsidSect="00483DF7">
      <w:headerReference w:type="default" r:id="rId22"/>
      <w:footerReference w:type="default" r:id="rId23"/>
      <w:pgSz w:w="12240" w:h="15840" w:code="1"/>
      <w:pgMar w:top="432" w:right="432" w:bottom="288" w:left="43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2B" w:rsidRDefault="00332D2B" w:rsidP="005D3333">
      <w:pPr>
        <w:spacing w:after="0" w:line="240" w:lineRule="auto"/>
      </w:pPr>
      <w:r>
        <w:separator/>
      </w:r>
    </w:p>
  </w:endnote>
  <w:endnote w:type="continuationSeparator" w:id="0">
    <w:p w:rsidR="00332D2B" w:rsidRDefault="00332D2B" w:rsidP="005D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33" w:rsidRDefault="005D3333">
    <w:pPr>
      <w:pStyle w:val="Footer"/>
    </w:pPr>
  </w:p>
  <w:p w:rsidR="005D3333" w:rsidRDefault="005D3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2B" w:rsidRDefault="00332D2B" w:rsidP="005D3333">
      <w:pPr>
        <w:spacing w:after="0" w:line="240" w:lineRule="auto"/>
      </w:pPr>
      <w:r>
        <w:separator/>
      </w:r>
    </w:p>
  </w:footnote>
  <w:footnote w:type="continuationSeparator" w:id="0">
    <w:p w:rsidR="00332D2B" w:rsidRDefault="00332D2B" w:rsidP="005D3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33" w:rsidRDefault="005D3333">
    <w:pPr>
      <w:pStyle w:val="Header"/>
    </w:pPr>
  </w:p>
  <w:p w:rsidR="005D3333" w:rsidRDefault="005D3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44309"/>
    <w:multiLevelType w:val="multilevel"/>
    <w:tmpl w:val="E0C205F4"/>
    <w:lvl w:ilvl="0">
      <w:start w:val="1"/>
      <w:numFmt w:val="bullet"/>
      <w:lvlText w:val=""/>
      <w:lvlJc w:val="left"/>
      <w:pPr>
        <w:tabs>
          <w:tab w:val="num" w:pos="360"/>
        </w:tabs>
        <w:ind w:left="360" w:hanging="360"/>
      </w:pPr>
      <w:rPr>
        <w:rFonts w:ascii="Wingdings 2" w:hAnsi="Wingdings 2"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2" w:hAnsi="Wingdings 2" w:hint="default"/>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76141"/>
    <w:multiLevelType w:val="hybridMultilevel"/>
    <w:tmpl w:val="67F6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7446E"/>
    <w:multiLevelType w:val="hybridMultilevel"/>
    <w:tmpl w:val="348A1ADA"/>
    <w:lvl w:ilvl="0" w:tplc="8EBE78E4">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56063"/>
    <w:multiLevelType w:val="hybridMultilevel"/>
    <w:tmpl w:val="7B39A1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DE0D6E"/>
    <w:multiLevelType w:val="hybridMultilevel"/>
    <w:tmpl w:val="E9309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2C3040"/>
    <w:multiLevelType w:val="multilevel"/>
    <w:tmpl w:val="1E286270"/>
    <w:lvl w:ilvl="0">
      <w:start w:val="1"/>
      <w:numFmt w:val="bullet"/>
      <w:lvlText w:val=""/>
      <w:lvlJc w:val="left"/>
      <w:pPr>
        <w:tabs>
          <w:tab w:val="num" w:pos="810"/>
        </w:tabs>
        <w:ind w:left="81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405D14"/>
    <w:multiLevelType w:val="hybridMultilevel"/>
    <w:tmpl w:val="014C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A4D83"/>
    <w:multiLevelType w:val="hybridMultilevel"/>
    <w:tmpl w:val="B36A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33"/>
    <w:rsid w:val="00090DE1"/>
    <w:rsid w:val="000A2023"/>
    <w:rsid w:val="000B66C2"/>
    <w:rsid w:val="000D71B9"/>
    <w:rsid w:val="000F1AB3"/>
    <w:rsid w:val="00106A72"/>
    <w:rsid w:val="00133AFA"/>
    <w:rsid w:val="001354C1"/>
    <w:rsid w:val="00140676"/>
    <w:rsid w:val="0016132F"/>
    <w:rsid w:val="001D3675"/>
    <w:rsid w:val="001F5240"/>
    <w:rsid w:val="00242118"/>
    <w:rsid w:val="00247FA2"/>
    <w:rsid w:val="00273509"/>
    <w:rsid w:val="002A29A5"/>
    <w:rsid w:val="002A3D86"/>
    <w:rsid w:val="00304DFB"/>
    <w:rsid w:val="00322D64"/>
    <w:rsid w:val="00332D2B"/>
    <w:rsid w:val="003349F7"/>
    <w:rsid w:val="00344334"/>
    <w:rsid w:val="00381029"/>
    <w:rsid w:val="003E21BE"/>
    <w:rsid w:val="00404A58"/>
    <w:rsid w:val="00406978"/>
    <w:rsid w:val="00414D05"/>
    <w:rsid w:val="00443FDA"/>
    <w:rsid w:val="00473C2F"/>
    <w:rsid w:val="00483DF7"/>
    <w:rsid w:val="0049664C"/>
    <w:rsid w:val="004D750D"/>
    <w:rsid w:val="0058475B"/>
    <w:rsid w:val="005B025A"/>
    <w:rsid w:val="005D3333"/>
    <w:rsid w:val="005D512C"/>
    <w:rsid w:val="00602525"/>
    <w:rsid w:val="00676633"/>
    <w:rsid w:val="00703B79"/>
    <w:rsid w:val="0070440F"/>
    <w:rsid w:val="007246EE"/>
    <w:rsid w:val="007744B1"/>
    <w:rsid w:val="007C0B6E"/>
    <w:rsid w:val="00847644"/>
    <w:rsid w:val="008A6385"/>
    <w:rsid w:val="008A74EB"/>
    <w:rsid w:val="008C2565"/>
    <w:rsid w:val="008D74BF"/>
    <w:rsid w:val="009A7949"/>
    <w:rsid w:val="009C22D5"/>
    <w:rsid w:val="009D666B"/>
    <w:rsid w:val="00A265A0"/>
    <w:rsid w:val="00A405D8"/>
    <w:rsid w:val="00A5122A"/>
    <w:rsid w:val="00A75A61"/>
    <w:rsid w:val="00A853FE"/>
    <w:rsid w:val="00AA6C94"/>
    <w:rsid w:val="00B013D1"/>
    <w:rsid w:val="00B35AE5"/>
    <w:rsid w:val="00B473C5"/>
    <w:rsid w:val="00C05950"/>
    <w:rsid w:val="00C7720F"/>
    <w:rsid w:val="00CC2EDD"/>
    <w:rsid w:val="00CF0C23"/>
    <w:rsid w:val="00D029E3"/>
    <w:rsid w:val="00D16F89"/>
    <w:rsid w:val="00D3082E"/>
    <w:rsid w:val="00D41860"/>
    <w:rsid w:val="00D64C2C"/>
    <w:rsid w:val="00D66A4C"/>
    <w:rsid w:val="00D75725"/>
    <w:rsid w:val="00D76715"/>
    <w:rsid w:val="00D8245A"/>
    <w:rsid w:val="00D9658B"/>
    <w:rsid w:val="00D96F75"/>
    <w:rsid w:val="00DE175C"/>
    <w:rsid w:val="00E839AD"/>
    <w:rsid w:val="00E97498"/>
    <w:rsid w:val="00EF43D6"/>
    <w:rsid w:val="00F245F6"/>
    <w:rsid w:val="00F2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6A3C9E-F745-4767-B323-1245CEC3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45A"/>
    <w:pPr>
      <w:spacing w:after="200" w:line="276" w:lineRule="auto"/>
    </w:pPr>
    <w:rPr>
      <w:sz w:val="22"/>
      <w:szCs w:val="22"/>
    </w:rPr>
  </w:style>
  <w:style w:type="paragraph" w:styleId="Heading1">
    <w:name w:val="heading 1"/>
    <w:basedOn w:val="Normal"/>
    <w:next w:val="Normal"/>
    <w:link w:val="Heading1Char"/>
    <w:uiPriority w:val="99"/>
    <w:qFormat/>
    <w:rsid w:val="005D512C"/>
    <w:pPr>
      <w:keepNext/>
      <w:spacing w:after="0" w:line="240" w:lineRule="auto"/>
      <w:jc w:val="center"/>
      <w:outlineLvl w:val="0"/>
    </w:pPr>
    <w:rPr>
      <w:rFonts w:ascii="Times" w:eastAsia="Times New Roman" w:hAnsi="Times" w:cs="Times"/>
      <w:b/>
      <w:bCs/>
      <w:sz w:val="24"/>
      <w:szCs w:val="24"/>
    </w:rPr>
  </w:style>
  <w:style w:type="paragraph" w:styleId="Heading2">
    <w:name w:val="heading 2"/>
    <w:basedOn w:val="Normal"/>
    <w:next w:val="Normal"/>
    <w:link w:val="Heading2Char"/>
    <w:uiPriority w:val="99"/>
    <w:qFormat/>
    <w:rsid w:val="005D512C"/>
    <w:pPr>
      <w:keepNext/>
      <w:spacing w:after="0" w:line="240" w:lineRule="auto"/>
      <w:jc w:val="center"/>
      <w:outlineLvl w:val="1"/>
    </w:pPr>
    <w:rPr>
      <w:rFonts w:ascii="Times New Roman" w:eastAsia="Times New Roman" w:hAnsi="Times New Roman"/>
      <w:b/>
      <w:bCs/>
      <w:sz w:val="20"/>
      <w:szCs w:val="20"/>
    </w:rPr>
  </w:style>
  <w:style w:type="paragraph" w:styleId="Heading3">
    <w:name w:val="heading 3"/>
    <w:basedOn w:val="Normal"/>
    <w:next w:val="Normal"/>
    <w:link w:val="Heading3Char"/>
    <w:uiPriority w:val="99"/>
    <w:qFormat/>
    <w:rsid w:val="005D512C"/>
    <w:pPr>
      <w:keepNext/>
      <w:spacing w:after="0" w:line="240" w:lineRule="auto"/>
      <w:outlineLvl w:val="2"/>
    </w:pPr>
    <w:rPr>
      <w:rFonts w:ascii="Palatino" w:eastAsia="Times New Roman" w:hAnsi="Palatino" w:cs="Palatino"/>
      <w:i/>
      <w:iCs/>
    </w:rPr>
  </w:style>
  <w:style w:type="paragraph" w:styleId="Heading4">
    <w:name w:val="heading 4"/>
    <w:basedOn w:val="Normal"/>
    <w:next w:val="Normal"/>
    <w:link w:val="Heading4Char"/>
    <w:uiPriority w:val="99"/>
    <w:qFormat/>
    <w:rsid w:val="005D512C"/>
    <w:pPr>
      <w:keepNext/>
      <w:spacing w:after="0" w:line="240" w:lineRule="auto"/>
      <w:jc w:val="center"/>
      <w:outlineLvl w:val="3"/>
    </w:pPr>
    <w:rPr>
      <w:rFonts w:ascii="Times New Roman" w:eastAsia="Times New Roman" w:hAnsi="Times New Roman"/>
      <w:b/>
      <w:bCs/>
    </w:rPr>
  </w:style>
  <w:style w:type="paragraph" w:styleId="Heading6">
    <w:name w:val="heading 6"/>
    <w:basedOn w:val="Normal"/>
    <w:next w:val="Normal"/>
    <w:link w:val="Heading6Char"/>
    <w:uiPriority w:val="9"/>
    <w:semiHidden/>
    <w:unhideWhenUsed/>
    <w:qFormat/>
    <w:rsid w:val="00A5122A"/>
    <w:pPr>
      <w:keepNext/>
      <w:keepLines/>
      <w:spacing w:before="40" w:after="0"/>
      <w:outlineLvl w:val="5"/>
    </w:pPr>
    <w:rPr>
      <w:rFonts w:asciiTheme="majorHAnsi" w:eastAsiaTheme="majorEastAsia" w:hAnsiTheme="majorHAnsi" w:cstheme="majorBidi"/>
      <w:color w:val="0030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72"/>
    <w:rPr>
      <w:rFonts w:ascii="Tahoma" w:hAnsi="Tahoma" w:cs="Tahoma"/>
      <w:sz w:val="16"/>
      <w:szCs w:val="16"/>
    </w:rPr>
  </w:style>
  <w:style w:type="paragraph" w:customStyle="1" w:styleId="Default">
    <w:name w:val="Default"/>
    <w:rsid w:val="005D3333"/>
    <w:pPr>
      <w:widowControl w:val="0"/>
      <w:autoSpaceDE w:val="0"/>
      <w:autoSpaceDN w:val="0"/>
      <w:adjustRightInd w:val="0"/>
    </w:pPr>
    <w:rPr>
      <w:rFonts w:ascii="Palatino Linotype" w:eastAsia="Times New Roman" w:hAnsi="Palatino Linotype" w:cs="Palatino Linotype"/>
      <w:color w:val="000000"/>
      <w:sz w:val="24"/>
      <w:szCs w:val="24"/>
    </w:rPr>
  </w:style>
  <w:style w:type="paragraph" w:customStyle="1" w:styleId="CM6">
    <w:name w:val="CM6"/>
    <w:basedOn w:val="Default"/>
    <w:next w:val="Default"/>
    <w:uiPriority w:val="99"/>
    <w:rsid w:val="005D3333"/>
    <w:rPr>
      <w:rFonts w:cs="Arial"/>
      <w:color w:val="auto"/>
    </w:rPr>
  </w:style>
  <w:style w:type="paragraph" w:customStyle="1" w:styleId="CM1">
    <w:name w:val="CM1"/>
    <w:basedOn w:val="Default"/>
    <w:next w:val="Default"/>
    <w:uiPriority w:val="99"/>
    <w:rsid w:val="005D3333"/>
    <w:pPr>
      <w:spacing w:line="266" w:lineRule="atLeast"/>
    </w:pPr>
    <w:rPr>
      <w:rFonts w:cs="Arial"/>
      <w:color w:val="auto"/>
    </w:rPr>
  </w:style>
  <w:style w:type="paragraph" w:customStyle="1" w:styleId="CM7">
    <w:name w:val="CM7"/>
    <w:basedOn w:val="Default"/>
    <w:next w:val="Default"/>
    <w:uiPriority w:val="99"/>
    <w:rsid w:val="005D3333"/>
    <w:rPr>
      <w:rFonts w:cs="Arial"/>
      <w:color w:val="auto"/>
    </w:rPr>
  </w:style>
  <w:style w:type="paragraph" w:customStyle="1" w:styleId="CM9">
    <w:name w:val="CM9"/>
    <w:basedOn w:val="Default"/>
    <w:next w:val="Default"/>
    <w:uiPriority w:val="99"/>
    <w:rsid w:val="005D3333"/>
    <w:rPr>
      <w:rFonts w:cs="Arial"/>
      <w:color w:val="auto"/>
    </w:rPr>
  </w:style>
  <w:style w:type="paragraph" w:styleId="Header">
    <w:name w:val="header"/>
    <w:basedOn w:val="Normal"/>
    <w:link w:val="HeaderChar"/>
    <w:uiPriority w:val="99"/>
    <w:unhideWhenUsed/>
    <w:rsid w:val="005D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33"/>
  </w:style>
  <w:style w:type="paragraph" w:styleId="Footer">
    <w:name w:val="footer"/>
    <w:basedOn w:val="Normal"/>
    <w:link w:val="FooterChar"/>
    <w:uiPriority w:val="99"/>
    <w:unhideWhenUsed/>
    <w:rsid w:val="005D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333"/>
  </w:style>
  <w:style w:type="paragraph" w:styleId="ListParagraph">
    <w:name w:val="List Paragraph"/>
    <w:basedOn w:val="Normal"/>
    <w:uiPriority w:val="34"/>
    <w:qFormat/>
    <w:rsid w:val="00404A58"/>
    <w:pPr>
      <w:ind w:left="720"/>
      <w:contextualSpacing/>
    </w:pPr>
  </w:style>
  <w:style w:type="character" w:styleId="Hyperlink">
    <w:name w:val="Hyperlink"/>
    <w:basedOn w:val="DefaultParagraphFont"/>
    <w:uiPriority w:val="99"/>
    <w:unhideWhenUsed/>
    <w:rsid w:val="002A29A5"/>
    <w:rPr>
      <w:color w:val="6B9F25" w:themeColor="hyperlink"/>
      <w:u w:val="single"/>
    </w:rPr>
  </w:style>
  <w:style w:type="character" w:customStyle="1" w:styleId="Heading1Char">
    <w:name w:val="Heading 1 Char"/>
    <w:basedOn w:val="DefaultParagraphFont"/>
    <w:link w:val="Heading1"/>
    <w:uiPriority w:val="99"/>
    <w:rsid w:val="005D512C"/>
    <w:rPr>
      <w:rFonts w:ascii="Times" w:eastAsia="Times New Roman" w:hAnsi="Times" w:cs="Times"/>
      <w:b/>
      <w:bCs/>
      <w:sz w:val="24"/>
      <w:szCs w:val="24"/>
    </w:rPr>
  </w:style>
  <w:style w:type="character" w:customStyle="1" w:styleId="Heading2Char">
    <w:name w:val="Heading 2 Char"/>
    <w:basedOn w:val="DefaultParagraphFont"/>
    <w:link w:val="Heading2"/>
    <w:uiPriority w:val="99"/>
    <w:rsid w:val="005D512C"/>
    <w:rPr>
      <w:rFonts w:ascii="Times New Roman" w:eastAsia="Times New Roman" w:hAnsi="Times New Roman"/>
      <w:b/>
      <w:bCs/>
    </w:rPr>
  </w:style>
  <w:style w:type="character" w:customStyle="1" w:styleId="Heading3Char">
    <w:name w:val="Heading 3 Char"/>
    <w:basedOn w:val="DefaultParagraphFont"/>
    <w:link w:val="Heading3"/>
    <w:uiPriority w:val="99"/>
    <w:rsid w:val="005D512C"/>
    <w:rPr>
      <w:rFonts w:ascii="Palatino" w:eastAsia="Times New Roman" w:hAnsi="Palatino" w:cs="Palatino"/>
      <w:i/>
      <w:iCs/>
      <w:sz w:val="22"/>
      <w:szCs w:val="22"/>
    </w:rPr>
  </w:style>
  <w:style w:type="character" w:customStyle="1" w:styleId="Heading4Char">
    <w:name w:val="Heading 4 Char"/>
    <w:basedOn w:val="DefaultParagraphFont"/>
    <w:link w:val="Heading4"/>
    <w:uiPriority w:val="99"/>
    <w:rsid w:val="005D512C"/>
    <w:rPr>
      <w:rFonts w:ascii="Times New Roman" w:eastAsia="Times New Roman" w:hAnsi="Times New Roman"/>
      <w:b/>
      <w:bCs/>
      <w:sz w:val="22"/>
      <w:szCs w:val="22"/>
    </w:rPr>
  </w:style>
  <w:style w:type="paragraph" w:styleId="BodyText">
    <w:name w:val="Body Text"/>
    <w:basedOn w:val="Normal"/>
    <w:link w:val="BodyTextChar"/>
    <w:uiPriority w:val="99"/>
    <w:rsid w:val="005D512C"/>
    <w:pPr>
      <w:spacing w:after="0" w:line="240" w:lineRule="auto"/>
    </w:pPr>
    <w:rPr>
      <w:rFonts w:ascii="Palatino" w:eastAsia="Times New Roman" w:hAnsi="Palatino" w:cs="Palatino"/>
    </w:rPr>
  </w:style>
  <w:style w:type="character" w:customStyle="1" w:styleId="BodyTextChar">
    <w:name w:val="Body Text Char"/>
    <w:basedOn w:val="DefaultParagraphFont"/>
    <w:link w:val="BodyText"/>
    <w:uiPriority w:val="99"/>
    <w:rsid w:val="005D512C"/>
    <w:rPr>
      <w:rFonts w:ascii="Palatino" w:eastAsia="Times New Roman" w:hAnsi="Palatino" w:cs="Palatino"/>
      <w:sz w:val="22"/>
      <w:szCs w:val="22"/>
    </w:rPr>
  </w:style>
  <w:style w:type="character" w:customStyle="1" w:styleId="Heading6Char">
    <w:name w:val="Heading 6 Char"/>
    <w:basedOn w:val="DefaultParagraphFont"/>
    <w:link w:val="Heading6"/>
    <w:uiPriority w:val="9"/>
    <w:semiHidden/>
    <w:rsid w:val="00A5122A"/>
    <w:rPr>
      <w:rFonts w:asciiTheme="majorHAnsi" w:eastAsiaTheme="majorEastAsia" w:hAnsiTheme="majorHAnsi" w:cstheme="majorBidi"/>
      <w:color w:val="003019"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market.bhsu.edu/" TargetMode="External"/><Relationship Id="rId18" Type="http://schemas.openxmlformats.org/officeDocument/2006/relationships/hyperlink" Target="mailto:wmi@nols.edu"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BHSU.edu/OERegister" TargetMode="External"/><Relationship Id="rId17" Type="http://schemas.openxmlformats.org/officeDocument/2006/relationships/hyperlink" Target="http://www.spearfishchamber.org/visit_us/spearfish_lodging.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hsu.edu/AboutBHSU/CampusMap/tabid/87/Default.aspx" TargetMode="External"/><Relationship Id="rId20" Type="http://schemas.openxmlformats.org/officeDocument/2006/relationships/hyperlink" Target="http://www.bhsu.edu/chrismcc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ndezvous.nols.edu//content/category/48/268/96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ls.edu/wmi/pdf/wmi_agreement.pdf" TargetMode="External"/><Relationship Id="rId23" Type="http://schemas.openxmlformats.org/officeDocument/2006/relationships/footer" Target="footer1.xml"/><Relationship Id="rId10" Type="http://schemas.openxmlformats.org/officeDocument/2006/relationships/hyperlink" Target="http://www.nols.edu/wmi/admissions/recertification.shtml" TargetMode="External"/><Relationship Id="rId19" Type="http://schemas.openxmlformats.org/officeDocument/2006/relationships/hyperlink" Target="http://www.nols.edu/wmi" TargetMode="External"/><Relationship Id="rId4" Type="http://schemas.openxmlformats.org/officeDocument/2006/relationships/settings" Target="settings.xml"/><Relationship Id="rId9" Type="http://schemas.openxmlformats.org/officeDocument/2006/relationships/hyperlink" Target="http://www.bhsu.edu/AboutBHSU/CampusMap/tabid/87/Default.aspx" TargetMode="External"/><Relationship Id="rId14" Type="http://schemas.openxmlformats.org/officeDocument/2006/relationships/hyperlink" Target="mailto:Christine.mccart@bhsu.edu"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ylstyles\Desktop\Letterhead%20Electronic%20or%20Digital\bw%20electronic%20letterhead%20template.dotx" TargetMode="External"/></Relationships>
</file>

<file path=word/theme/theme1.xml><?xml version="1.0" encoding="utf-8"?>
<a:theme xmlns:a="http://schemas.openxmlformats.org/drawingml/2006/main" name="Office Theme">
  <a:themeElements>
    <a:clrScheme name="BHSU">
      <a:dk1>
        <a:sysClr val="windowText" lastClr="000000"/>
      </a:dk1>
      <a:lt1>
        <a:sysClr val="window" lastClr="FFFFFF"/>
      </a:lt1>
      <a:dk2>
        <a:srgbClr val="006233"/>
      </a:dk2>
      <a:lt2>
        <a:srgbClr val="E3DED1"/>
      </a:lt2>
      <a:accent1>
        <a:srgbClr val="006233"/>
      </a:accent1>
      <a:accent2>
        <a:srgbClr val="FFC726"/>
      </a:accent2>
      <a:accent3>
        <a:srgbClr val="C0CF3A"/>
      </a:accent3>
      <a:accent4>
        <a:srgbClr val="029676"/>
      </a:accent4>
      <a:accent5>
        <a:srgbClr val="4AB5C4"/>
      </a:accent5>
      <a:accent6>
        <a:srgbClr val="0989B1"/>
      </a:accent6>
      <a:hlink>
        <a:srgbClr val="6B9F25"/>
      </a:hlink>
      <a:folHlink>
        <a:srgbClr val="BA6906"/>
      </a:folHlink>
    </a:clrScheme>
    <a:fontScheme name="BHSU">
      <a:majorFont>
        <a:latin typeface="Trebuchet M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CB1F-11D9-4E13-8ED4-CA4FBC8A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electronic letterhead template</Template>
  <TotalTime>57</TotalTime>
  <Pages>3</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MPC Computers, LLC.</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helpassistant</dc:creator>
  <cp:lastModifiedBy>McCart, Christine</cp:lastModifiedBy>
  <cp:revision>10</cp:revision>
  <cp:lastPrinted>2015-06-12T18:54:00Z</cp:lastPrinted>
  <dcterms:created xsi:type="dcterms:W3CDTF">2015-06-12T18:57:00Z</dcterms:created>
  <dcterms:modified xsi:type="dcterms:W3CDTF">2015-06-25T14:06:00Z</dcterms:modified>
</cp:coreProperties>
</file>